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9A10" w14:textId="77777777" w:rsidR="00A47105" w:rsidRDefault="008A552A" w:rsidP="001637FB">
      <w:pPr>
        <w:tabs>
          <w:tab w:val="left" w:pos="5400"/>
        </w:tabs>
        <w:jc w:val="center"/>
        <w:rPr>
          <w:b/>
        </w:rPr>
      </w:pPr>
      <w:r>
        <w:rPr>
          <w:b/>
        </w:rPr>
        <w:t>Teacher Preparation Notes for</w:t>
      </w:r>
      <w:r w:rsidR="001060C8">
        <w:rPr>
          <w:b/>
        </w:rPr>
        <w:t xml:space="preserve"> </w:t>
      </w:r>
      <w:r w:rsidR="00AE1558">
        <w:rPr>
          <w:b/>
        </w:rPr>
        <w:t>"</w:t>
      </w:r>
      <w:r>
        <w:rPr>
          <w:b/>
        </w:rPr>
        <w:t xml:space="preserve">Evolution by </w:t>
      </w:r>
      <w:r w:rsidRPr="00244683">
        <w:rPr>
          <w:b/>
        </w:rPr>
        <w:t>Natural Selection</w:t>
      </w:r>
      <w:r w:rsidR="00AE1558">
        <w:rPr>
          <w:b/>
        </w:rPr>
        <w:t>"</w:t>
      </w:r>
      <w:r w:rsidR="001060C8" w:rsidRPr="001637FB">
        <w:rPr>
          <w:rStyle w:val="FootnoteReference"/>
          <w:rFonts w:cs="Arial"/>
        </w:rPr>
        <w:footnoteReference w:id="1"/>
      </w:r>
      <w:r w:rsidR="00A47105">
        <w:rPr>
          <w:b/>
        </w:rPr>
        <w:t xml:space="preserve"> </w:t>
      </w:r>
    </w:p>
    <w:p w14:paraId="20F7C219" w14:textId="696F29FC" w:rsidR="001060C8" w:rsidRPr="003A60D7" w:rsidRDefault="001060C8" w:rsidP="001637FB">
      <w:pPr>
        <w:tabs>
          <w:tab w:val="left" w:pos="5400"/>
        </w:tabs>
        <w:jc w:val="center"/>
        <w:rPr>
          <w:b/>
          <w:sz w:val="16"/>
          <w:szCs w:val="16"/>
        </w:rPr>
      </w:pPr>
    </w:p>
    <w:p w14:paraId="6BEB7A11" w14:textId="7315D648" w:rsidR="00C9415F" w:rsidRDefault="002C3A4B" w:rsidP="00C9415F">
      <w:pPr>
        <w:tabs>
          <w:tab w:val="left" w:pos="5400"/>
        </w:tabs>
      </w:pPr>
      <w:r>
        <w:t>In this</w:t>
      </w:r>
      <w:r w:rsidR="00D336B1" w:rsidRPr="00D336B1">
        <w:t xml:space="preserve"> </w:t>
      </w:r>
      <w:r w:rsidR="00C9415F">
        <w:t>minds-on, hands-on activity</w:t>
      </w:r>
      <w:r>
        <w:t xml:space="preserve">, </w:t>
      </w:r>
      <w:r w:rsidR="00C9415F">
        <w:t>students</w:t>
      </w:r>
      <w:r w:rsidR="001637FB" w:rsidRPr="001637FB">
        <w:t xml:space="preserve"> </w:t>
      </w:r>
      <w:r w:rsidR="001637FB">
        <w:t>develop their understanding of natural selection</w:t>
      </w:r>
      <w:r w:rsidR="00C9415F">
        <w:t xml:space="preserve"> </w:t>
      </w:r>
      <w:r w:rsidR="001637FB">
        <w:t>by analyzing</w:t>
      </w:r>
      <w:r w:rsidR="00152B01">
        <w:t xml:space="preserve"> specific examples and</w:t>
      </w:r>
      <w:r>
        <w:t xml:space="preserve"> </w:t>
      </w:r>
      <w:r w:rsidR="001637FB">
        <w:t>carrying</w:t>
      </w:r>
      <w:r>
        <w:t xml:space="preserve"> out</w:t>
      </w:r>
      <w:r w:rsidR="00152B01">
        <w:t xml:space="preserve"> a simulation</w:t>
      </w:r>
      <w:r w:rsidR="001637FB">
        <w:t>. T</w:t>
      </w:r>
      <w:r w:rsidR="00C9415F">
        <w:t xml:space="preserve">he </w:t>
      </w:r>
      <w:r>
        <w:t xml:space="preserve">questions in the </w:t>
      </w:r>
      <w:r w:rsidR="004765B5">
        <w:t>first</w:t>
      </w:r>
      <w:r>
        <w:t xml:space="preserve"> section</w:t>
      </w:r>
      <w:r w:rsidR="00C9415F">
        <w:t xml:space="preserve"> </w:t>
      </w:r>
      <w:r w:rsidR="00152B01">
        <w:t>introduce</w:t>
      </w:r>
      <w:r w:rsidR="00C9415F">
        <w:t xml:space="preserve"> students to the basic process of natural selection</w:t>
      </w:r>
      <w:r>
        <w:t>, including</w:t>
      </w:r>
      <w:r w:rsidRPr="002C3A4B">
        <w:t xml:space="preserve"> </w:t>
      </w:r>
      <w:r>
        <w:t>key concepts and vocabulary</w:t>
      </w:r>
      <w:r w:rsidR="00C9415F">
        <w:t>. The second section includes a simulation</w:t>
      </w:r>
      <w:r w:rsidR="00D336B1" w:rsidRPr="00D336B1">
        <w:t xml:space="preserve"> activity</w:t>
      </w:r>
      <w:r w:rsidR="00C9415F">
        <w:t xml:space="preserve">, </w:t>
      </w:r>
      <w:r w:rsidR="001243A6">
        <w:t>data analysis</w:t>
      </w:r>
      <w:r w:rsidR="00C9415F">
        <w:t xml:space="preserve">, and </w:t>
      </w:r>
      <w:r w:rsidR="004C6FD0">
        <w:t>questions</w:t>
      </w:r>
      <w:r w:rsidR="00152B01">
        <w:t xml:space="preserve"> </w:t>
      </w:r>
      <w:r w:rsidR="00C9415F">
        <w:t>to</w:t>
      </w:r>
      <w:r w:rsidR="00D336B1">
        <w:t xml:space="preserve"> </w:t>
      </w:r>
      <w:r w:rsidR="00C9415F">
        <w:t>deepen students</w:t>
      </w:r>
      <w:r w:rsidR="004C6FD0">
        <w:t>'</w:t>
      </w:r>
      <w:r w:rsidR="00C9415F">
        <w:t xml:space="preserve"> understanding of natural selection</w:t>
      </w:r>
      <w:r w:rsidR="00797647">
        <w:t>, including the conditions that are required for natural selection to occur</w:t>
      </w:r>
      <w:r w:rsidR="00E97977">
        <w:t>.</w:t>
      </w:r>
      <w:r w:rsidR="00C9415F">
        <w:t xml:space="preserve"> </w:t>
      </w:r>
      <w:r w:rsidR="00CD4744">
        <w:t>In</w:t>
      </w:r>
      <w:r w:rsidR="00C9415F">
        <w:t xml:space="preserve"> the third section</w:t>
      </w:r>
      <w:r w:rsidR="00CD4744">
        <w:t>, students interpret evidence concerning natural selection in the peppered moth and answer questions</w:t>
      </w:r>
      <w:r w:rsidR="00C9415F">
        <w:t xml:space="preserve"> </w:t>
      </w:r>
      <w:r w:rsidR="00797647">
        <w:t xml:space="preserve">to </w:t>
      </w:r>
      <w:r w:rsidR="00C9415F">
        <w:t xml:space="preserve">consolidate a scientifically accurate understanding of </w:t>
      </w:r>
      <w:r w:rsidR="00797647">
        <w:t>the</w:t>
      </w:r>
      <w:r w:rsidR="00011A9F">
        <w:t xml:space="preserve"> process of natural selection</w:t>
      </w:r>
      <w:r w:rsidR="004765B5">
        <w:t>, including the role of changes in allele frequency</w:t>
      </w:r>
      <w:r w:rsidR="00011A9F">
        <w:t>.</w:t>
      </w:r>
      <w:r w:rsidR="00A47105">
        <w:t xml:space="preserve"> (Analysis and discussion versions of the first and third sections are available at </w:t>
      </w:r>
      <w:bookmarkStart w:id="1" w:name="_Hlk46318454"/>
      <w:r w:rsidR="00A47105" w:rsidRPr="00BB464C">
        <w:fldChar w:fldCharType="begin"/>
      </w:r>
      <w:r w:rsidR="00A47105" w:rsidRPr="00BB464C">
        <w:instrText xml:space="preserve"> HYPERLINK "https://serendipstudio.org/exchange/bioactivities/NaturalSelectionIntro" </w:instrText>
      </w:r>
      <w:r w:rsidR="00A47105" w:rsidRPr="00BB464C">
        <w:fldChar w:fldCharType="separate"/>
      </w:r>
      <w:r w:rsidR="00A47105" w:rsidRPr="00BB464C">
        <w:rPr>
          <w:rStyle w:val="Hyperlink"/>
          <w:rFonts w:cstheme="minorHAnsi"/>
          <w:szCs w:val="16"/>
        </w:rPr>
        <w:t>https://serendipstudio.org/exchange/bioactivities/NaturalSelectionIntro</w:t>
      </w:r>
      <w:r w:rsidR="00A47105" w:rsidRPr="00BB464C">
        <w:rPr>
          <w:rStyle w:val="Hyperlink"/>
          <w:rFonts w:cstheme="minorHAnsi"/>
          <w:szCs w:val="16"/>
        </w:rPr>
        <w:fldChar w:fldCharType="end"/>
      </w:r>
      <w:bookmarkEnd w:id="1"/>
      <w:r w:rsidR="00A47105">
        <w:t xml:space="preserve"> and </w:t>
      </w:r>
      <w:hyperlink r:id="rId8" w:history="1">
        <w:r w:rsidR="00A47105" w:rsidRPr="004C2927">
          <w:rPr>
            <w:rStyle w:val="Hyperlink"/>
            <w:rFonts w:cstheme="minorHAnsi"/>
            <w:szCs w:val="16"/>
          </w:rPr>
          <w:t>https://serendipstudio.org/exchange/bioactivities/NaturalSelectionMoth</w:t>
        </w:r>
      </w:hyperlink>
      <w:r w:rsidR="00A47105">
        <w:t>.</w:t>
      </w:r>
      <w:r w:rsidR="00241373">
        <w:t>)</w:t>
      </w:r>
      <w:r w:rsidR="00A47105">
        <w:t xml:space="preserve"> </w:t>
      </w:r>
    </w:p>
    <w:p w14:paraId="43B6D2D7" w14:textId="77777777" w:rsidR="00624F98" w:rsidRPr="00A47105" w:rsidRDefault="00E97977" w:rsidP="00C9415F">
      <w:pPr>
        <w:tabs>
          <w:tab w:val="left" w:pos="5400"/>
        </w:tabs>
        <w:rPr>
          <w:sz w:val="16"/>
          <w:szCs w:val="16"/>
        </w:rPr>
      </w:pPr>
      <w:r w:rsidRPr="00A47105">
        <w:rPr>
          <w:sz w:val="16"/>
          <w:szCs w:val="16"/>
        </w:rPr>
        <w:t xml:space="preserve"> </w:t>
      </w:r>
    </w:p>
    <w:p w14:paraId="57C354E6" w14:textId="77777777" w:rsidR="00E97977" w:rsidRDefault="00C9070E" w:rsidP="00E5124E">
      <w:pPr>
        <w:tabs>
          <w:tab w:val="left" w:pos="5400"/>
        </w:tabs>
      </w:pPr>
      <w:r>
        <w:t xml:space="preserve">We estimate that it will take </w:t>
      </w:r>
      <w:r w:rsidR="004C6FD0">
        <w:t>roughly</w:t>
      </w:r>
      <w:r>
        <w:t xml:space="preserve"> 150</w:t>
      </w:r>
      <w:r w:rsidR="00F47153">
        <w:t>-200</w:t>
      </w:r>
      <w:r>
        <w:t xml:space="preserve"> minutes to complete</w:t>
      </w:r>
      <w:r w:rsidR="00E97977">
        <w:t xml:space="preserve"> </w:t>
      </w:r>
      <w:r w:rsidR="00F47153">
        <w:t>all three sections of this activity</w:t>
      </w:r>
      <w:r w:rsidR="00566788">
        <w:t>.</w:t>
      </w:r>
      <w:r w:rsidR="00550AAC">
        <w:t xml:space="preserve">  </w:t>
      </w:r>
    </w:p>
    <w:p w14:paraId="7B9CF0BD" w14:textId="77777777" w:rsidR="00A84A74" w:rsidRPr="00060E74" w:rsidRDefault="00A84A74" w:rsidP="00E5124E">
      <w:pPr>
        <w:tabs>
          <w:tab w:val="left" w:pos="5400"/>
        </w:tabs>
        <w:rPr>
          <w:sz w:val="16"/>
          <w:szCs w:val="16"/>
        </w:rPr>
      </w:pPr>
    </w:p>
    <w:p w14:paraId="4ECC8629" w14:textId="4E033F43" w:rsidR="00AA5A15" w:rsidRDefault="00AA5A15" w:rsidP="00867C15">
      <w:pPr>
        <w:rPr>
          <w:b/>
        </w:rPr>
      </w:pPr>
      <w:r>
        <w:rPr>
          <w:b/>
        </w:rPr>
        <w:t>Table of Contents</w:t>
      </w:r>
      <w:r w:rsidR="00E94EB0" w:rsidRPr="00E94EB0">
        <w:rPr>
          <w:b/>
          <w:i/>
        </w:rPr>
        <w:t xml:space="preserve"> </w:t>
      </w:r>
    </w:p>
    <w:p w14:paraId="1743A458" w14:textId="77777777" w:rsidR="00980170" w:rsidRDefault="00AA5A15" w:rsidP="00980170">
      <w:r>
        <w:t xml:space="preserve">Learning Goals – </w:t>
      </w:r>
      <w:r w:rsidR="00980170">
        <w:t>pages 1-3</w:t>
      </w:r>
    </w:p>
    <w:p w14:paraId="19048875" w14:textId="30C4AF7B" w:rsidR="00AA5A15" w:rsidRDefault="00980170" w:rsidP="00980170">
      <w:r>
        <w:t>Equipment</w:t>
      </w:r>
      <w:r w:rsidR="00AA5A15">
        <w:t xml:space="preserve"> and Supplies for</w:t>
      </w:r>
      <w:r w:rsidR="003E6ACF">
        <w:t xml:space="preserve"> </w:t>
      </w:r>
      <w:r w:rsidR="00AA5A15">
        <w:t>Simulation of Natural Selection –</w:t>
      </w:r>
      <w:r>
        <w:t xml:space="preserve"> pages 3-4</w:t>
      </w:r>
    </w:p>
    <w:p w14:paraId="5DF3A4BA" w14:textId="77777777" w:rsidR="00AA5A15" w:rsidRDefault="00AA5A15" w:rsidP="00867C15">
      <w:r>
        <w:t>General Instructional Suggestions –</w:t>
      </w:r>
      <w:r w:rsidR="00980170">
        <w:t xml:space="preserve"> page 4</w:t>
      </w:r>
    </w:p>
    <w:p w14:paraId="6703648F" w14:textId="77777777" w:rsidR="005259D0" w:rsidRDefault="00AA5A15" w:rsidP="00867C15">
      <w:r>
        <w:t>Background Biology and Instructional Suggestions</w:t>
      </w:r>
    </w:p>
    <w:p w14:paraId="0835BEDC" w14:textId="027C5CA9" w:rsidR="00AA5A15" w:rsidRDefault="0042031E" w:rsidP="005259D0">
      <w:pPr>
        <w:ind w:left="720"/>
      </w:pPr>
      <w:r>
        <w:t>What is evolution by natural selection?</w:t>
      </w:r>
      <w:r w:rsidR="00E6329E">
        <w:t xml:space="preserve"> – </w:t>
      </w:r>
      <w:r w:rsidR="003E6ACF">
        <w:t>pages</w:t>
      </w:r>
      <w:r w:rsidR="00345CC1">
        <w:t xml:space="preserve"> 4-6</w:t>
      </w:r>
    </w:p>
    <w:p w14:paraId="10E7A989" w14:textId="017BC8D5" w:rsidR="005259D0" w:rsidRDefault="005259D0" w:rsidP="005259D0">
      <w:pPr>
        <w:ind w:left="720"/>
      </w:pPr>
      <w:r>
        <w:t>Simulation of Natural Selection</w:t>
      </w:r>
      <w:r w:rsidR="00980170">
        <w:t xml:space="preserve"> – pages</w:t>
      </w:r>
      <w:r w:rsidR="00345CC1">
        <w:t xml:space="preserve"> 6-9</w:t>
      </w:r>
    </w:p>
    <w:p w14:paraId="225F954F" w14:textId="5E645498" w:rsidR="005259D0" w:rsidRDefault="005259D0" w:rsidP="005259D0">
      <w:pPr>
        <w:ind w:left="720"/>
      </w:pPr>
      <w:r>
        <w:t xml:space="preserve">Natural Selection </w:t>
      </w:r>
      <w:r w:rsidR="005B1AFE">
        <w:t>and the</w:t>
      </w:r>
      <w:r>
        <w:t xml:space="preserve"> Peppered Moth</w:t>
      </w:r>
      <w:r w:rsidR="00980170">
        <w:t xml:space="preserve"> – </w:t>
      </w:r>
      <w:r w:rsidR="006F32BE">
        <w:t>pages</w:t>
      </w:r>
      <w:r w:rsidR="00345CC1">
        <w:t xml:space="preserve"> 9-12</w:t>
      </w:r>
    </w:p>
    <w:p w14:paraId="47EFB571" w14:textId="7AEDE909" w:rsidR="005259D0" w:rsidRDefault="0065693A" w:rsidP="00867C15">
      <w:r>
        <w:t xml:space="preserve">Follow-up Activities and </w:t>
      </w:r>
      <w:r w:rsidR="006F32BE">
        <w:t xml:space="preserve">Sources of Student Handout Figures </w:t>
      </w:r>
      <w:r w:rsidR="005259D0">
        <w:t>–</w:t>
      </w:r>
      <w:r w:rsidR="00903F67">
        <w:t xml:space="preserve"> page</w:t>
      </w:r>
      <w:r w:rsidR="00345CC1">
        <w:t xml:space="preserve"> 12</w:t>
      </w:r>
    </w:p>
    <w:p w14:paraId="0715C92D" w14:textId="17E4E964" w:rsidR="00327116" w:rsidRDefault="00903F67" w:rsidP="00327116">
      <w:pPr>
        <w:ind w:left="720" w:hanging="720"/>
      </w:pPr>
      <w:r>
        <w:t xml:space="preserve">Appendix 1. </w:t>
      </w:r>
      <w:r w:rsidR="00327116">
        <w:t>Simulation of Natural Selection (Student Handout pages for version of the simulation with one habitat and one type of feeding structure) – pages</w:t>
      </w:r>
      <w:r w:rsidR="00345CC1">
        <w:t xml:space="preserve"> 13-16</w:t>
      </w:r>
    </w:p>
    <w:p w14:paraId="52107D4D" w14:textId="28FCFFA2" w:rsidR="005259D0" w:rsidRDefault="00903F67" w:rsidP="00867C15">
      <w:r>
        <w:t xml:space="preserve">Appendix 2. </w:t>
      </w:r>
      <w:r w:rsidR="005259D0">
        <w:t>Instructions for Student Helpers</w:t>
      </w:r>
      <w:r>
        <w:t xml:space="preserve"> </w:t>
      </w:r>
      <w:r w:rsidR="00327116">
        <w:t xml:space="preserve">(for the simulation) </w:t>
      </w:r>
      <w:r w:rsidR="005259D0">
        <w:t>–</w:t>
      </w:r>
      <w:r w:rsidR="00980170">
        <w:t xml:space="preserve"> </w:t>
      </w:r>
      <w:r w:rsidR="00F41EB6">
        <w:t>p</w:t>
      </w:r>
      <w:r>
        <w:t>ages</w:t>
      </w:r>
      <w:r w:rsidR="00345CC1">
        <w:t xml:space="preserve"> 17-18</w:t>
      </w:r>
    </w:p>
    <w:p w14:paraId="5DA3D73A" w14:textId="77777777" w:rsidR="00AA5A15" w:rsidRPr="003A60D7" w:rsidRDefault="00AA5A15" w:rsidP="00867C15"/>
    <w:p w14:paraId="7184A741" w14:textId="77777777" w:rsidR="00A237FA" w:rsidRDefault="00A237FA" w:rsidP="00867C15">
      <w:pPr>
        <w:rPr>
          <w:b/>
        </w:rPr>
      </w:pPr>
      <w:r>
        <w:rPr>
          <w:b/>
        </w:rPr>
        <w:t>Learning Goals</w:t>
      </w:r>
    </w:p>
    <w:p w14:paraId="7C4247D8" w14:textId="77777777" w:rsidR="00A237FA" w:rsidRDefault="00A237FA" w:rsidP="00A237FA">
      <w:r>
        <w:t xml:space="preserve">In accord with the </w:t>
      </w:r>
      <w:r w:rsidRPr="00A519BC">
        <w:rPr>
          <w:u w:val="single"/>
        </w:rPr>
        <w:t>Next Generation Science Standards</w:t>
      </w:r>
      <w:r>
        <w:rPr>
          <w:rStyle w:val="FootnoteReference"/>
        </w:rPr>
        <w:footnoteReference w:id="2"/>
      </w:r>
      <w:r>
        <w:t xml:space="preserve"> and </w:t>
      </w:r>
      <w:r w:rsidRPr="00A519BC">
        <w:rPr>
          <w:u w:val="single"/>
        </w:rPr>
        <w:t>A Framework for K-12 Science Education</w:t>
      </w:r>
      <w:r w:rsidRPr="00B727D6">
        <w:rPr>
          <w:rStyle w:val="FootnoteReference"/>
        </w:rPr>
        <w:footnoteReference w:id="3"/>
      </w:r>
      <w:r>
        <w:t>:</w:t>
      </w:r>
    </w:p>
    <w:p w14:paraId="15CB24CE" w14:textId="77777777" w:rsidR="004C6FD0" w:rsidRDefault="00A237FA" w:rsidP="00E756CC">
      <w:pPr>
        <w:numPr>
          <w:ilvl w:val="3"/>
          <w:numId w:val="12"/>
        </w:numPr>
        <w:ind w:left="360"/>
      </w:pPr>
      <w:r>
        <w:t xml:space="preserve">Students will gain understanding of </w:t>
      </w:r>
      <w:r w:rsidR="00E756CC">
        <w:t>two</w:t>
      </w:r>
      <w:r>
        <w:t xml:space="preserve"> </w:t>
      </w:r>
      <w:r w:rsidRPr="0075344B">
        <w:rPr>
          <w:u w:val="single"/>
        </w:rPr>
        <w:t>Disciplinary Core Ideas</w:t>
      </w:r>
      <w:r w:rsidR="004C6FD0">
        <w:t>:</w:t>
      </w:r>
    </w:p>
    <w:p w14:paraId="2D4FA5B7" w14:textId="77777777" w:rsidR="004C6FD0" w:rsidRDefault="00E756CC" w:rsidP="00BB5F52">
      <w:pPr>
        <w:numPr>
          <w:ilvl w:val="0"/>
          <w:numId w:val="20"/>
        </w:numPr>
      </w:pPr>
      <w:r>
        <w:t>LS4.B Natural Selection</w:t>
      </w:r>
      <w:r w:rsidR="004C6FD0">
        <w:t xml:space="preserve">. </w:t>
      </w:r>
      <w:r w:rsidR="002C3A4B">
        <w:t>"</w:t>
      </w:r>
      <w:r w:rsidR="004C6FD0">
        <w:t>Natural selection occurs only if there is both (1) variation in the genetic information between organisms in the population and (2) variation in the expression of that genetic information – that is, trait variation – that leads to differences in performance among individuals. The traits that positively affect survival are more likely to be reproduced, and thus are more common in the population.</w:t>
      </w:r>
      <w:r w:rsidR="002C3A4B">
        <w:t>"</w:t>
      </w:r>
    </w:p>
    <w:p w14:paraId="63951DC4" w14:textId="77777777" w:rsidR="00A237FA" w:rsidRDefault="00E756CC" w:rsidP="00BB5F52">
      <w:pPr>
        <w:numPr>
          <w:ilvl w:val="0"/>
          <w:numId w:val="20"/>
        </w:numPr>
      </w:pPr>
      <w:r>
        <w:t>LS4.C Adaptation.</w:t>
      </w:r>
      <w:r w:rsidR="004C6FD0">
        <w:t xml:space="preserve"> </w:t>
      </w:r>
      <w:r w:rsidR="002C3A4B">
        <w:t>"</w:t>
      </w:r>
      <w:r w:rsidR="004C6FD0">
        <w:t xml:space="preserve">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 </w:t>
      </w:r>
      <w:r w:rsidR="004C6FD0">
        <w:lastRenderedPageBreak/>
        <w:t>Adaptation also means that the distribution of traits in a population can change when conditions change.</w:t>
      </w:r>
      <w:r w:rsidR="002C3A4B">
        <w:t>"</w:t>
      </w:r>
    </w:p>
    <w:p w14:paraId="6AA3E28F" w14:textId="77777777" w:rsidR="004C6FD0" w:rsidRDefault="00A237FA" w:rsidP="00A237FA">
      <w:pPr>
        <w:numPr>
          <w:ilvl w:val="0"/>
          <w:numId w:val="12"/>
        </w:numPr>
        <w:ind w:left="360"/>
      </w:pPr>
      <w:r>
        <w:t>Students will</w:t>
      </w:r>
      <w:r w:rsidRPr="006360DF">
        <w:t xml:space="preserve"> </w:t>
      </w:r>
      <w:r>
        <w:t xml:space="preserve">engage in several </w:t>
      </w:r>
      <w:r w:rsidRPr="0075344B">
        <w:rPr>
          <w:u w:val="single"/>
        </w:rPr>
        <w:t>Scientific Practices</w:t>
      </w:r>
      <w:r w:rsidR="004C6FD0">
        <w:t>:</w:t>
      </w:r>
    </w:p>
    <w:p w14:paraId="2C37798B" w14:textId="77777777" w:rsidR="004C6FD0" w:rsidRDefault="00F47153" w:rsidP="00BB5F52">
      <w:pPr>
        <w:numPr>
          <w:ilvl w:val="0"/>
          <w:numId w:val="18"/>
        </w:numPr>
      </w:pPr>
      <w:r>
        <w:t>Developing and Using Models: “Develop and/or use a model (including mathematical and computational) to generate data to support explanations, predict phenomena, analyze systems, and/or solve problems.”</w:t>
      </w:r>
    </w:p>
    <w:p w14:paraId="673E8B0E" w14:textId="77777777" w:rsidR="004C6FD0" w:rsidRDefault="00F47153" w:rsidP="00BB5F52">
      <w:pPr>
        <w:numPr>
          <w:ilvl w:val="0"/>
          <w:numId w:val="18"/>
        </w:numPr>
      </w:pPr>
      <w:r>
        <w:t>Analyzing and Interpreting Data: “Evaluate the impact of new data on a working explanation and/or model of a proposed process or system.”</w:t>
      </w:r>
    </w:p>
    <w:p w14:paraId="656995D0" w14:textId="77777777" w:rsidR="004C6FD0" w:rsidRDefault="00F47153" w:rsidP="00BB5F52">
      <w:pPr>
        <w:numPr>
          <w:ilvl w:val="0"/>
          <w:numId w:val="18"/>
        </w:numPr>
      </w:pPr>
      <w:r>
        <w:t>Constructing Explanations and Designing Solutions: “Apply scientific ideas, principles, and/or evidence to provide an explanation of phenomena and solve design problems, taking into account possible unanticipated effects.”</w:t>
      </w:r>
    </w:p>
    <w:p w14:paraId="1EA544D3" w14:textId="77777777" w:rsidR="00F81E10" w:rsidRDefault="00A237FA" w:rsidP="00A237FA">
      <w:pPr>
        <w:numPr>
          <w:ilvl w:val="0"/>
          <w:numId w:val="12"/>
        </w:numPr>
        <w:ind w:left="360"/>
      </w:pPr>
      <w:r>
        <w:t xml:space="preserve">This activity provides the opportunity to discuss the </w:t>
      </w:r>
      <w:r w:rsidRPr="0075344B">
        <w:rPr>
          <w:u w:val="single"/>
        </w:rPr>
        <w:t>Crosscutting Concepts</w:t>
      </w:r>
      <w:r w:rsidR="00F81E10">
        <w:t>:</w:t>
      </w:r>
    </w:p>
    <w:p w14:paraId="454E1A95" w14:textId="77777777" w:rsidR="00F81E10" w:rsidRDefault="00F81E10" w:rsidP="00BB5F52">
      <w:pPr>
        <w:numPr>
          <w:ilvl w:val="0"/>
          <w:numId w:val="17"/>
        </w:numPr>
      </w:pPr>
      <w:r>
        <w:t>Cause</w:t>
      </w:r>
      <w:r w:rsidR="0017471B">
        <w:t xml:space="preserve"> and effect: </w:t>
      </w:r>
      <w:r>
        <w:t>Mechanism</w:t>
      </w:r>
      <w:r w:rsidR="0017471B">
        <w:t xml:space="preserve"> and explanation</w:t>
      </w:r>
      <w:r>
        <w:t xml:space="preserve"> – </w:t>
      </w:r>
      <w:r w:rsidR="00DE2657">
        <w:t xml:space="preserve">“In grades 9-12, students understand that empirical evidence is required to differentiate between cause and correlation and to make claims about specific causes and effects. They </w:t>
      </w:r>
      <w:r>
        <w:t>suggest cause and effect relationships to explain and predict behaviors in complex natural and designed systems.</w:t>
      </w:r>
      <w:r w:rsidR="00574C36">
        <w:t xml:space="preserve"> They also propose causal relationships by examining what is known about smaller scale mechanisms within the system.</w:t>
      </w:r>
      <w:r w:rsidR="00AA5A15">
        <w:t>”</w:t>
      </w:r>
    </w:p>
    <w:p w14:paraId="605EAE5A" w14:textId="77777777" w:rsidR="00F81E10" w:rsidRDefault="00F81E10" w:rsidP="00BB5F52">
      <w:pPr>
        <w:numPr>
          <w:ilvl w:val="0"/>
          <w:numId w:val="17"/>
        </w:numPr>
      </w:pPr>
      <w:r>
        <w:t>Systems</w:t>
      </w:r>
      <w:r w:rsidR="00A237FA">
        <w:t xml:space="preserve"> and </w:t>
      </w:r>
      <w:r w:rsidR="00425355">
        <w:t>System Models</w:t>
      </w:r>
      <w:r>
        <w:t xml:space="preserve"> – Students can “use models and simulations to predict the behavior of a system, and recognize that these predictions have limited precision and reliability due to the assumptions and approximations inherent in the models.”</w:t>
      </w:r>
    </w:p>
    <w:p w14:paraId="2B53A5F0" w14:textId="77777777" w:rsidR="00574C36" w:rsidRDefault="00F81E10" w:rsidP="00BB5F52">
      <w:pPr>
        <w:numPr>
          <w:ilvl w:val="0"/>
          <w:numId w:val="17"/>
        </w:numPr>
      </w:pPr>
      <w:r>
        <w:t>Stability</w:t>
      </w:r>
      <w:r w:rsidR="00A237FA">
        <w:t xml:space="preserve"> and </w:t>
      </w:r>
      <w:r w:rsidR="00425355">
        <w:t>Change</w:t>
      </w:r>
      <w:r>
        <w:t xml:space="preserve"> – “</w:t>
      </w:r>
      <w:r w:rsidR="00BB5F52">
        <w:t>Students</w:t>
      </w:r>
      <w:r>
        <w:t xml:space="preserve"> understand much of science deals with constructing explanations of how things change and how they remain stable.</w:t>
      </w:r>
      <w:r w:rsidR="00BB5F52">
        <w:t xml:space="preserve"> They quantify and model changes in systems …”</w:t>
      </w:r>
    </w:p>
    <w:p w14:paraId="17A44261" w14:textId="77777777" w:rsidR="00A237FA" w:rsidRDefault="00A237FA" w:rsidP="00BB5F52">
      <w:r>
        <w:t xml:space="preserve">This activity helps to prepare students for the </w:t>
      </w:r>
      <w:r w:rsidRPr="0075344B">
        <w:rPr>
          <w:u w:val="single"/>
        </w:rPr>
        <w:t>Performance Expectations</w:t>
      </w:r>
      <w:r w:rsidR="00574C36" w:rsidRPr="00F47153">
        <w:rPr>
          <w:rStyle w:val="FootnoteReference"/>
        </w:rPr>
        <w:footnoteReference w:id="4"/>
      </w:r>
      <w:r>
        <w:t>:</w:t>
      </w:r>
    </w:p>
    <w:p w14:paraId="13933704" w14:textId="77777777" w:rsidR="00AE1558" w:rsidRPr="00AC21D3" w:rsidRDefault="00AE1558" w:rsidP="00BB5F52">
      <w:pPr>
        <w:pStyle w:val="ListParagraph"/>
        <w:numPr>
          <w:ilvl w:val="0"/>
          <w:numId w:val="21"/>
        </w:numPr>
      </w:pPr>
      <w:r w:rsidRPr="00AC21D3">
        <w:t>HS-LS4-2, "Construct an explanation</w:t>
      </w:r>
      <w:r>
        <w:t xml:space="preserve"> based on evidence </w:t>
      </w:r>
      <w:r w:rsidRPr="00AC21D3">
        <w:t>that the process of evolution primarily results from</w:t>
      </w:r>
      <w:r>
        <w:t xml:space="preserve"> four factors: (1) the potential for a species to increase in number, (2) </w:t>
      </w:r>
      <w:r w:rsidRPr="00AC21D3">
        <w:t>the heritable genetic variation of individuals</w:t>
      </w:r>
      <w:r>
        <w:t xml:space="preserve"> in a species due to mutation and sexual reproduction, (3) </w:t>
      </w:r>
      <w:r w:rsidRPr="00AC21D3">
        <w:t>competition for limited resources, and</w:t>
      </w:r>
      <w:r>
        <w:t xml:space="preserve"> (4) </w:t>
      </w:r>
      <w:r w:rsidRPr="00AC21D3">
        <w:t>the proliferation of those organisms that are better able to survive and reproduce in the environment."</w:t>
      </w:r>
    </w:p>
    <w:p w14:paraId="11B25BA3" w14:textId="77777777" w:rsidR="00ED5F12" w:rsidRDefault="00011A9F" w:rsidP="00BB5F52">
      <w:pPr>
        <w:pStyle w:val="ListParagraph"/>
        <w:numPr>
          <w:ilvl w:val="0"/>
          <w:numId w:val="21"/>
        </w:numPr>
      </w:pPr>
      <w:r>
        <w:t>HS-LS4-3, "Apply concepts of statistics and probability to support explanations that organisms with an advantageous heritable trait tend to increase in proportion to organisms lacking this trait."</w:t>
      </w:r>
    </w:p>
    <w:p w14:paraId="02724520" w14:textId="77777777" w:rsidR="00A237FA" w:rsidRDefault="0045521E" w:rsidP="00BB5F52">
      <w:pPr>
        <w:pStyle w:val="ListParagraph"/>
        <w:numPr>
          <w:ilvl w:val="0"/>
          <w:numId w:val="21"/>
        </w:numPr>
      </w:pPr>
      <w:r>
        <w:t>HS-LS</w:t>
      </w:r>
      <w:r w:rsidR="00ED5F12">
        <w:t>4-4, "Construct an explanation based on evidence for how natural selection leads to adaptation of populations."</w:t>
      </w:r>
    </w:p>
    <w:p w14:paraId="74D285FC" w14:textId="77777777" w:rsidR="00A237FA" w:rsidRPr="00D373B9" w:rsidRDefault="00A237FA" w:rsidP="00A237FA"/>
    <w:p w14:paraId="4B6AF894" w14:textId="3E46EAF9" w:rsidR="00867C15" w:rsidRPr="00A237FA" w:rsidRDefault="001641E7" w:rsidP="00867C15">
      <w:r>
        <w:rPr>
          <w:u w:val="single"/>
        </w:rPr>
        <w:t xml:space="preserve">Additional Content </w:t>
      </w:r>
      <w:r w:rsidR="00A237FA">
        <w:rPr>
          <w:u w:val="single"/>
        </w:rPr>
        <w:t>Learning Goals</w:t>
      </w:r>
    </w:p>
    <w:p w14:paraId="61CF230D" w14:textId="77777777" w:rsidR="00656A56" w:rsidRPr="00AC21D3" w:rsidRDefault="001978A4" w:rsidP="00656A56">
      <w:pPr>
        <w:numPr>
          <w:ilvl w:val="0"/>
          <w:numId w:val="3"/>
        </w:numPr>
        <w:tabs>
          <w:tab w:val="clear" w:pos="720"/>
          <w:tab w:val="num" w:pos="360"/>
        </w:tabs>
        <w:ind w:left="360"/>
      </w:pPr>
      <w:r>
        <w:rPr>
          <w:u w:val="single"/>
        </w:rPr>
        <w:t>Fitness</w:t>
      </w:r>
      <w:r w:rsidR="00656A56" w:rsidRPr="00AC21D3">
        <w:t xml:space="preserve"> is the ability to survive and reproduce. </w:t>
      </w:r>
    </w:p>
    <w:p w14:paraId="62808908" w14:textId="77777777" w:rsidR="00656A56" w:rsidRPr="00AC21D3" w:rsidRDefault="00656A56" w:rsidP="00656A56">
      <w:pPr>
        <w:numPr>
          <w:ilvl w:val="0"/>
          <w:numId w:val="3"/>
        </w:numPr>
        <w:ind w:left="360"/>
      </w:pPr>
      <w:r w:rsidRPr="00AC21D3">
        <w:t xml:space="preserve">A characteristic which is influenced by genes and can be inherited by a parent’s offspring is called a </w:t>
      </w:r>
      <w:r w:rsidRPr="00AC21D3">
        <w:rPr>
          <w:u w:val="single"/>
        </w:rPr>
        <w:t>heritable trait</w:t>
      </w:r>
      <w:r w:rsidRPr="00AC21D3">
        <w:t>.</w:t>
      </w:r>
    </w:p>
    <w:p w14:paraId="78615AF4" w14:textId="484BC250" w:rsidR="00656A56" w:rsidRPr="00AC21D3" w:rsidRDefault="001978A4" w:rsidP="0065693A">
      <w:pPr>
        <w:numPr>
          <w:ilvl w:val="0"/>
          <w:numId w:val="3"/>
        </w:numPr>
        <w:ind w:left="360"/>
      </w:pPr>
      <w:r>
        <w:t xml:space="preserve">A heritable trait that increases fitness is an </w:t>
      </w:r>
      <w:r w:rsidRPr="00AC4350">
        <w:rPr>
          <w:u w:val="single"/>
        </w:rPr>
        <w:t>adaptation</w:t>
      </w:r>
      <w:r>
        <w:t>.</w:t>
      </w:r>
      <w:r w:rsidR="00AC4350">
        <w:t xml:space="preserve"> </w:t>
      </w:r>
      <w:r w:rsidR="00656A56" w:rsidRPr="00AC21D3">
        <w:t xml:space="preserve">An </w:t>
      </w:r>
      <w:r>
        <w:t>adaptation</w:t>
      </w:r>
      <w:r w:rsidR="00656A56">
        <w:t xml:space="preserve"> </w:t>
      </w:r>
      <w:r w:rsidR="00656A56" w:rsidRPr="00AC21D3">
        <w:t xml:space="preserve">tends to become </w:t>
      </w:r>
      <w:r w:rsidR="00656A56" w:rsidRPr="005A3869">
        <w:t>more common</w:t>
      </w:r>
      <w:r w:rsidR="00656A56" w:rsidRPr="00AC21D3">
        <w:t xml:space="preserve"> in a population.  </w:t>
      </w:r>
      <w:r w:rsidR="00656A56">
        <w:t xml:space="preserve">Because the </w:t>
      </w:r>
      <w:r>
        <w:t>adaptation increases fitness</w:t>
      </w:r>
      <w:r w:rsidR="00656A56">
        <w:t xml:space="preserve">, individuals with this trait generally produce more offspring. Because the trait is heritable, offspring generally have the </w:t>
      </w:r>
      <w:r w:rsidR="00656A56">
        <w:lastRenderedPageBreak/>
        <w:t xml:space="preserve">same trait as their parents. Therefore, the </w:t>
      </w:r>
      <w:r>
        <w:t>adaptation</w:t>
      </w:r>
      <w:r w:rsidR="00656A56">
        <w:t xml:space="preserve"> tends to become more common in the population. </w:t>
      </w:r>
      <w:r w:rsidR="00656A56" w:rsidRPr="00AC21D3">
        <w:t xml:space="preserve">This process is called </w:t>
      </w:r>
      <w:r w:rsidR="00656A56" w:rsidRPr="00AC4350">
        <w:rPr>
          <w:u w:val="single"/>
        </w:rPr>
        <w:t>natural selection</w:t>
      </w:r>
      <w:r w:rsidR="00656A56" w:rsidRPr="00AC21D3">
        <w:t>.</w:t>
      </w:r>
    </w:p>
    <w:p w14:paraId="46E5DB4C" w14:textId="77777777" w:rsidR="001641E7" w:rsidRDefault="00111168" w:rsidP="00C901B7">
      <w:pPr>
        <w:numPr>
          <w:ilvl w:val="0"/>
          <w:numId w:val="3"/>
        </w:numPr>
        <w:ind w:left="360"/>
      </w:pPr>
      <w:r>
        <w:t xml:space="preserve">Another way to describe the process of natural selection is as follows. </w:t>
      </w:r>
      <w:r w:rsidR="00C901B7">
        <w:t xml:space="preserve">Since </w:t>
      </w:r>
      <w:r>
        <w:t xml:space="preserve">(1) </w:t>
      </w:r>
      <w:r w:rsidR="00C901B7">
        <w:t xml:space="preserve">individuals with an </w:t>
      </w:r>
      <w:r>
        <w:t>adaptation</w:t>
      </w:r>
      <w:r w:rsidR="00C901B7">
        <w:t xml:space="preserve"> are more likely to survive and reproduce</w:t>
      </w:r>
      <w:r>
        <w:t xml:space="preserve"> and (2) parents pass their alleles to their offspring</w:t>
      </w:r>
      <w:r w:rsidR="00C901B7">
        <w:t xml:space="preserve">, </w:t>
      </w:r>
      <w:r>
        <w:t>the allele</w:t>
      </w:r>
      <w:r w:rsidR="00C901B7">
        <w:t>(</w:t>
      </w:r>
      <w:r>
        <w:t>s</w:t>
      </w:r>
      <w:r w:rsidR="00C901B7">
        <w:t xml:space="preserve">) that result in </w:t>
      </w:r>
      <w:r>
        <w:t>an adaptation tend to become common in the population</w:t>
      </w:r>
      <w:r w:rsidR="00C901B7">
        <w:t xml:space="preserve">. </w:t>
      </w:r>
    </w:p>
    <w:p w14:paraId="65179C75" w14:textId="77777777" w:rsidR="00013F50" w:rsidRDefault="00E94EB0" w:rsidP="00656A56">
      <w:pPr>
        <w:numPr>
          <w:ilvl w:val="0"/>
          <w:numId w:val="3"/>
        </w:numPr>
        <w:ind w:left="360"/>
        <w:rPr>
          <w:rStyle w:val="quoted11"/>
          <w:color w:val="000000"/>
        </w:rPr>
      </w:pPr>
      <w:r w:rsidRPr="00AC21D3">
        <w:rPr>
          <w:rStyle w:val="quoted11"/>
          <w:color w:val="000000"/>
        </w:rPr>
        <w:t xml:space="preserve">Natural selection does </w:t>
      </w:r>
      <w:r w:rsidRPr="00AC21D3">
        <w:rPr>
          <w:rStyle w:val="quoted11"/>
          <w:i/>
          <w:color w:val="000000"/>
        </w:rPr>
        <w:t>not</w:t>
      </w:r>
      <w:r w:rsidRPr="00AC21D3">
        <w:rPr>
          <w:rStyle w:val="quoted11"/>
          <w:color w:val="000000"/>
        </w:rPr>
        <w:t xml:space="preserve"> cause changes in an individual.</w:t>
      </w:r>
      <w:r>
        <w:rPr>
          <w:rStyle w:val="quoted11"/>
          <w:color w:val="000000"/>
        </w:rPr>
        <w:t xml:space="preserve"> Instead, natural </w:t>
      </w:r>
      <w:r w:rsidR="00656A56" w:rsidRPr="00AC21D3">
        <w:rPr>
          <w:rStyle w:val="quoted11"/>
          <w:color w:val="000000"/>
        </w:rPr>
        <w:t>selection results in changes in the frequency</w:t>
      </w:r>
      <w:r w:rsidR="00111168" w:rsidRPr="00111168">
        <w:rPr>
          <w:rStyle w:val="quoted11"/>
          <w:color w:val="000000"/>
        </w:rPr>
        <w:t xml:space="preserve"> </w:t>
      </w:r>
      <w:r w:rsidR="00111168" w:rsidRPr="00AC21D3">
        <w:rPr>
          <w:rStyle w:val="quoted11"/>
          <w:color w:val="000000"/>
        </w:rPr>
        <w:t>in a population</w:t>
      </w:r>
      <w:r w:rsidR="00656A56" w:rsidRPr="00AC21D3">
        <w:rPr>
          <w:rStyle w:val="quoted11"/>
          <w:color w:val="000000"/>
        </w:rPr>
        <w:t xml:space="preserve"> of </w:t>
      </w:r>
      <w:r w:rsidR="0075344B">
        <w:rPr>
          <w:rStyle w:val="quoted11"/>
          <w:color w:val="000000"/>
        </w:rPr>
        <w:t>an adaptation</w:t>
      </w:r>
      <w:r w:rsidR="00656A56" w:rsidRPr="00AC21D3">
        <w:rPr>
          <w:rStyle w:val="quoted11"/>
          <w:color w:val="000000"/>
        </w:rPr>
        <w:t xml:space="preserve"> </w:t>
      </w:r>
      <w:r w:rsidR="00111168">
        <w:rPr>
          <w:rStyle w:val="quoted11"/>
          <w:color w:val="000000"/>
        </w:rPr>
        <w:t xml:space="preserve">and </w:t>
      </w:r>
      <w:r w:rsidR="00111168">
        <w:t>the allele(s) that result in the adaptation</w:t>
      </w:r>
      <w:r w:rsidR="00656A56" w:rsidRPr="00AC21D3">
        <w:rPr>
          <w:rStyle w:val="quoted11"/>
          <w:color w:val="000000"/>
        </w:rPr>
        <w:t xml:space="preserve">. </w:t>
      </w:r>
    </w:p>
    <w:p w14:paraId="5E11D103" w14:textId="6379A093" w:rsidR="00656A56" w:rsidRPr="00013F50" w:rsidRDefault="00013F50" w:rsidP="00013F50">
      <w:pPr>
        <w:numPr>
          <w:ilvl w:val="0"/>
          <w:numId w:val="3"/>
        </w:numPr>
        <w:tabs>
          <w:tab w:val="left" w:pos="5400"/>
        </w:tabs>
        <w:ind w:left="360"/>
        <w:rPr>
          <w:rStyle w:val="quoted11"/>
          <w:color w:val="000000"/>
        </w:rPr>
      </w:pPr>
      <w:r w:rsidRPr="00013F50">
        <w:rPr>
          <w:rStyle w:val="quoted11"/>
          <w:color w:val="000000"/>
        </w:rPr>
        <w:t xml:space="preserve">The effects of natural selection are more easily observed when the environment changes, so natural selection results in changes in the frequency in a population of an adaptation and </w:t>
      </w:r>
      <w:r>
        <w:t>the allele(s) that result in the adaptation</w:t>
      </w:r>
      <w:r w:rsidRPr="00013F50">
        <w:rPr>
          <w:rStyle w:val="quoted11"/>
          <w:color w:val="000000"/>
        </w:rPr>
        <w:t xml:space="preserve">. </w:t>
      </w:r>
    </w:p>
    <w:p w14:paraId="6C8C4923" w14:textId="77777777" w:rsidR="00A26278" w:rsidRDefault="00656A56" w:rsidP="00656A56">
      <w:pPr>
        <w:numPr>
          <w:ilvl w:val="0"/>
          <w:numId w:val="3"/>
        </w:numPr>
        <w:ind w:left="360"/>
      </w:pPr>
      <w:r w:rsidRPr="00AC21D3">
        <w:t xml:space="preserve">Evolution by natural selection </w:t>
      </w:r>
      <w:r w:rsidR="00C901B7">
        <w:t xml:space="preserve">only </w:t>
      </w:r>
      <w:r w:rsidRPr="00AC21D3">
        <w:t xml:space="preserve">occurs </w:t>
      </w:r>
      <w:r w:rsidR="00C901B7">
        <w:t>if</w:t>
      </w:r>
      <w:r w:rsidRPr="00AC21D3">
        <w:t xml:space="preserve"> there is variation in a heritable </w:t>
      </w:r>
      <w:r>
        <w:t>trait</w:t>
      </w:r>
      <w:r w:rsidRPr="00AC21D3">
        <w:t xml:space="preserve"> which contributes to differences in fitness.</w:t>
      </w:r>
    </w:p>
    <w:p w14:paraId="5CDEB6E1" w14:textId="77777777" w:rsidR="00C901B7" w:rsidRDefault="00656A56" w:rsidP="00656A56">
      <w:pPr>
        <w:numPr>
          <w:ilvl w:val="0"/>
          <w:numId w:val="3"/>
        </w:numPr>
        <w:tabs>
          <w:tab w:val="left" w:pos="5400"/>
        </w:tabs>
        <w:ind w:left="360"/>
        <w:rPr>
          <w:rStyle w:val="quoted11"/>
          <w:color w:val="000000"/>
        </w:rPr>
      </w:pPr>
      <w:r w:rsidRPr="00AC21D3">
        <w:rPr>
          <w:rStyle w:val="quoted11"/>
          <w:color w:val="000000"/>
        </w:rPr>
        <w:t xml:space="preserve">Which characteristics are </w:t>
      </w:r>
      <w:r w:rsidR="001978A4">
        <w:rPr>
          <w:rStyle w:val="quoted11"/>
          <w:color w:val="000000"/>
        </w:rPr>
        <w:t>adaptations</w:t>
      </w:r>
      <w:r w:rsidRPr="00AC21D3">
        <w:rPr>
          <w:rStyle w:val="quoted11"/>
          <w:color w:val="000000"/>
        </w:rPr>
        <w:t xml:space="preserve"> </w:t>
      </w:r>
      <w:r w:rsidR="00111168">
        <w:rPr>
          <w:rStyle w:val="quoted11"/>
          <w:color w:val="000000"/>
        </w:rPr>
        <w:t>depends</w:t>
      </w:r>
      <w:r w:rsidRPr="00AC21D3">
        <w:rPr>
          <w:rStyle w:val="quoted11"/>
          <w:color w:val="000000"/>
        </w:rPr>
        <w:t xml:space="preserve"> on which type of environment the population is in.  The same population will evolve differently </w:t>
      </w:r>
      <w:r>
        <w:rPr>
          <w:rStyle w:val="quoted11"/>
          <w:color w:val="000000"/>
        </w:rPr>
        <w:t>in different environments</w:t>
      </w:r>
      <w:r w:rsidRPr="00AC21D3">
        <w:rPr>
          <w:rStyle w:val="quoted11"/>
          <w:color w:val="000000"/>
        </w:rPr>
        <w:t xml:space="preserve">. </w:t>
      </w:r>
    </w:p>
    <w:p w14:paraId="5EAF8DCC" w14:textId="77777777" w:rsidR="0009238C" w:rsidRPr="00920678" w:rsidRDefault="0009238C" w:rsidP="0009238C">
      <w:pPr>
        <w:tabs>
          <w:tab w:val="left" w:pos="5400"/>
        </w:tabs>
      </w:pPr>
    </w:p>
    <w:p w14:paraId="0FDFBC8E" w14:textId="77777777" w:rsidR="009319EB" w:rsidRPr="00063638" w:rsidRDefault="009319EB" w:rsidP="009319EB">
      <w:r w:rsidRPr="00063638">
        <w:t xml:space="preserve">This activity </w:t>
      </w:r>
      <w:r w:rsidR="00233A4C" w:rsidRPr="00A237FA">
        <w:rPr>
          <w:u w:val="single"/>
        </w:rPr>
        <w:t>counteracts several</w:t>
      </w:r>
      <w:r w:rsidRPr="00A237FA">
        <w:rPr>
          <w:u w:val="single"/>
        </w:rPr>
        <w:t xml:space="preserve"> common misconceptions</w:t>
      </w:r>
      <w:r w:rsidRPr="00063638">
        <w:t xml:space="preserve"> about evolution</w:t>
      </w:r>
      <w:r w:rsidRPr="00063638">
        <w:rPr>
          <w:rStyle w:val="FootnoteReference"/>
        </w:rPr>
        <w:footnoteReference w:id="5"/>
      </w:r>
      <w:r w:rsidRPr="00063638">
        <w:t xml:space="preserve">: </w:t>
      </w:r>
    </w:p>
    <w:p w14:paraId="15514737" w14:textId="77777777" w:rsidR="00FB389D" w:rsidRDefault="009319EB" w:rsidP="00FB389D">
      <w:pPr>
        <w:pStyle w:val="ListParagraph"/>
        <w:numPr>
          <w:ilvl w:val="0"/>
          <w:numId w:val="8"/>
        </w:numPr>
        <w:ind w:left="360"/>
      </w:pPr>
      <w:bookmarkStart w:id="2" w:name="_Hlk96929273"/>
      <w:r>
        <w:t>Individual organisms can evolve during a single lifespan.</w:t>
      </w:r>
    </w:p>
    <w:p w14:paraId="6A25C239" w14:textId="77777777" w:rsidR="00FB389D" w:rsidRPr="00FB389D" w:rsidRDefault="009319EB" w:rsidP="00FB389D">
      <w:pPr>
        <w:pStyle w:val="ListParagraph"/>
        <w:numPr>
          <w:ilvl w:val="0"/>
          <w:numId w:val="8"/>
        </w:numPr>
        <w:ind w:left="360"/>
      </w:pPr>
      <w:r>
        <w:t>Natural selection involves organisms trying to adapt.</w:t>
      </w:r>
      <w:r w:rsidRPr="00FB389D">
        <w:rPr>
          <w:sz w:val="16"/>
          <w:szCs w:val="16"/>
        </w:rPr>
        <w:t xml:space="preserve"> </w:t>
      </w:r>
    </w:p>
    <w:p w14:paraId="4598FC38" w14:textId="77777777" w:rsidR="009319EB" w:rsidRPr="00233A4C" w:rsidRDefault="00FB389D" w:rsidP="009319EB">
      <w:pPr>
        <w:pStyle w:val="ListParagraph"/>
        <w:numPr>
          <w:ilvl w:val="0"/>
          <w:numId w:val="8"/>
        </w:numPr>
        <w:ind w:left="360"/>
      </w:pPr>
      <w:r>
        <w:t>The "needs" of organisms account for the changes in populations over time (goal-directed or teleological interpretation).</w:t>
      </w:r>
    </w:p>
    <w:bookmarkEnd w:id="2"/>
    <w:p w14:paraId="1910BF52" w14:textId="04D7951B" w:rsidR="00AB64F0" w:rsidRPr="00656A56" w:rsidRDefault="00233A4C" w:rsidP="00624F98">
      <w:pPr>
        <w:pStyle w:val="ListParagraph"/>
        <w:numPr>
          <w:ilvl w:val="0"/>
          <w:numId w:val="8"/>
        </w:numPr>
        <w:ind w:left="360"/>
      </w:pPr>
      <w:r>
        <w:t>The fittest organisms in a population are those that are strongest</w:t>
      </w:r>
      <w:r w:rsidR="0065693A">
        <w:t xml:space="preserve"> and/or </w:t>
      </w:r>
      <w:r>
        <w:t>fastest.</w:t>
      </w:r>
    </w:p>
    <w:p w14:paraId="32887180" w14:textId="77777777" w:rsidR="00BB5F52" w:rsidRDefault="00BB5F52" w:rsidP="00624F98">
      <w:pPr>
        <w:rPr>
          <w:b/>
        </w:rPr>
      </w:pPr>
    </w:p>
    <w:p w14:paraId="6BF9791D" w14:textId="151F91D8" w:rsidR="008A552A" w:rsidRPr="00AC4350" w:rsidRDefault="008A552A" w:rsidP="00624F98">
      <w:pPr>
        <w:rPr>
          <w:b/>
          <w:u w:val="single"/>
        </w:rPr>
      </w:pPr>
      <w:r w:rsidRPr="00244683">
        <w:rPr>
          <w:b/>
        </w:rPr>
        <w:t>Equipment and Supplies</w:t>
      </w:r>
      <w:r w:rsidR="004B7F9F">
        <w:rPr>
          <w:b/>
        </w:rPr>
        <w:t xml:space="preserve"> for </w:t>
      </w:r>
      <w:r w:rsidR="004B7F9F" w:rsidRPr="004B7F9F">
        <w:rPr>
          <w:b/>
          <w:u w:val="single"/>
        </w:rPr>
        <w:t>Simulation of Natural Selection</w:t>
      </w:r>
      <w:r w:rsidR="00060E74">
        <w:rPr>
          <w:rStyle w:val="FootnoteReference"/>
        </w:rPr>
        <w:footnoteReference w:id="6"/>
      </w:r>
      <w:r w:rsidR="002B5B0B">
        <w:t xml:space="preserve"> </w:t>
      </w:r>
    </w:p>
    <w:p w14:paraId="5CA84B90" w14:textId="77777777" w:rsidR="008A552A" w:rsidRPr="00244683" w:rsidRDefault="00F040F5" w:rsidP="008A552A">
      <w:pPr>
        <w:numPr>
          <w:ilvl w:val="0"/>
          <w:numId w:val="2"/>
        </w:numPr>
        <w:tabs>
          <w:tab w:val="left" w:pos="5400"/>
        </w:tabs>
      </w:pPr>
      <w:r>
        <w:t>b</w:t>
      </w:r>
      <w:r w:rsidR="008A552A" w:rsidRPr="00244683">
        <w:t>lack cloth</w:t>
      </w:r>
      <w:r w:rsidR="008A552A">
        <w:t xml:space="preserve"> for </w:t>
      </w:r>
      <w:r w:rsidR="003A78F5">
        <w:t xml:space="preserve">the black forest </w:t>
      </w:r>
      <w:r w:rsidR="008A552A">
        <w:t>habitat</w:t>
      </w:r>
      <w:r>
        <w:t xml:space="preserve"> </w:t>
      </w:r>
    </w:p>
    <w:p w14:paraId="3F67C13C" w14:textId="77777777" w:rsidR="002B5B0B" w:rsidRDefault="00F040F5" w:rsidP="008A552A">
      <w:pPr>
        <w:numPr>
          <w:ilvl w:val="0"/>
          <w:numId w:val="2"/>
        </w:numPr>
        <w:tabs>
          <w:tab w:val="left" w:pos="5400"/>
        </w:tabs>
      </w:pPr>
      <w:r>
        <w:t>r</w:t>
      </w:r>
      <w:r w:rsidR="008A552A">
        <w:t xml:space="preserve">ed </w:t>
      </w:r>
      <w:r w:rsidR="008A552A" w:rsidRPr="00244683">
        <w:t xml:space="preserve">cloth for </w:t>
      </w:r>
      <w:r w:rsidR="003A78F5">
        <w:t xml:space="preserve">the red grasslands </w:t>
      </w:r>
      <w:r w:rsidR="008A552A" w:rsidRPr="00244683">
        <w:t>habitat</w:t>
      </w:r>
      <w:r>
        <w:t xml:space="preserve"> </w:t>
      </w:r>
    </w:p>
    <w:p w14:paraId="0DE12632" w14:textId="2984D29D" w:rsidR="002B5B0B" w:rsidRDefault="00AC4350" w:rsidP="0065693A">
      <w:pPr>
        <w:numPr>
          <w:ilvl w:val="1"/>
          <w:numId w:val="2"/>
        </w:numPr>
        <w:tabs>
          <w:tab w:val="left" w:pos="5400"/>
        </w:tabs>
      </w:pPr>
      <w:r>
        <w:t xml:space="preserve">Make </w:t>
      </w:r>
      <w:r w:rsidR="00361A13">
        <w:t>sure there is a very good color match between each cloth and the camouflaged pom-poms.</w:t>
      </w:r>
      <w:r w:rsidR="007A780B">
        <w:rPr>
          <w:rStyle w:val="FootnoteReference"/>
        </w:rPr>
        <w:footnoteReference w:id="7"/>
      </w:r>
      <w:r w:rsidR="00361A13">
        <w:t xml:space="preserve"> Both color cloths should be textured, since even pom-poms of a matching color tend to be readily visible on plain flat cloth.  If possible, the textures </w:t>
      </w:r>
      <w:r w:rsidR="00361A13">
        <w:lastRenderedPageBreak/>
        <w:t>should be as deep as or deeper than the diameter of the pom-poms.</w:t>
      </w:r>
      <w:r w:rsidR="002B5B0B">
        <w:t xml:space="preserve"> </w:t>
      </w:r>
      <w:r w:rsidR="00361A13">
        <w:t>If possible, the textures of the two cloths should be different</w:t>
      </w:r>
      <w:r w:rsidR="004C7502">
        <w:t xml:space="preserve"> in order</w:t>
      </w:r>
      <w:r w:rsidR="00361A13">
        <w:t xml:space="preserve"> to test whether different hunter feeding structures may be more successful in different habitats. For example</w:t>
      </w:r>
      <w:r w:rsidR="00354DE7">
        <w:t>,</w:t>
      </w:r>
      <w:r w:rsidR="00361A13">
        <w:t xml:space="preserve"> you can purchase black faux fur and </w:t>
      </w:r>
      <w:r w:rsidR="004C7502">
        <w:t xml:space="preserve">long pile or high pile </w:t>
      </w:r>
      <w:r w:rsidR="00361A13">
        <w:t>red fleece.</w:t>
      </w:r>
      <w:r w:rsidR="00241373" w:rsidRPr="00241373">
        <w:t xml:space="preserve"> </w:t>
      </w:r>
      <w:r w:rsidR="00241373">
        <w:t>You will want ~2 yards of each type of cloth.</w:t>
      </w:r>
      <w:r w:rsidR="00241373" w:rsidRPr="002B5B0B">
        <w:t xml:space="preserve"> </w:t>
      </w:r>
      <w:r w:rsidR="00241373">
        <w:t>The size of each habitat should accommodate foraging by half the students in your class.</w:t>
      </w:r>
    </w:p>
    <w:p w14:paraId="160FF10A" w14:textId="4E97A663" w:rsidR="00D574CC" w:rsidRDefault="00224E2D" w:rsidP="00354DE7">
      <w:pPr>
        <w:numPr>
          <w:ilvl w:val="0"/>
          <w:numId w:val="2"/>
        </w:numPr>
        <w:tabs>
          <w:tab w:val="left" w:pos="5400"/>
        </w:tabs>
      </w:pPr>
      <w:r>
        <w:t>5</w:t>
      </w:r>
      <w:r w:rsidR="00D218E7">
        <w:t xml:space="preserve"> mm </w:t>
      </w:r>
      <w:r>
        <w:t xml:space="preserve">or 7 </w:t>
      </w:r>
      <w:r w:rsidR="008A552A">
        <w:t>mm</w:t>
      </w:r>
      <w:r w:rsidR="008A552A" w:rsidRPr="00244683">
        <w:t xml:space="preserve"> </w:t>
      </w:r>
      <w:r w:rsidR="00C81692">
        <w:t>black and</w:t>
      </w:r>
      <w:r w:rsidR="008A552A" w:rsidRPr="00244683">
        <w:t xml:space="preserve"> red</w:t>
      </w:r>
      <w:r w:rsidR="00482720">
        <w:t xml:space="preserve"> </w:t>
      </w:r>
      <w:r w:rsidR="00452B6D">
        <w:t>pom-pom</w:t>
      </w:r>
      <w:r w:rsidR="008A552A">
        <w:t>s</w:t>
      </w:r>
      <w:r w:rsidR="00354DE7">
        <w:t xml:space="preserve">, </w:t>
      </w:r>
      <w:r w:rsidR="00396362">
        <w:t>250-</w:t>
      </w:r>
      <w:r w:rsidR="005F62A3">
        <w:t>300</w:t>
      </w:r>
      <w:r w:rsidR="008A552A">
        <w:t xml:space="preserve"> of each color</w:t>
      </w:r>
      <w:r w:rsidR="00361A13">
        <w:t>.</w:t>
      </w:r>
    </w:p>
    <w:p w14:paraId="4032785A" w14:textId="6DEF8138" w:rsidR="00D574CC" w:rsidRPr="00D574CC" w:rsidRDefault="008A552A" w:rsidP="00354DE7">
      <w:pPr>
        <w:numPr>
          <w:ilvl w:val="0"/>
          <w:numId w:val="2"/>
        </w:numPr>
        <w:tabs>
          <w:tab w:val="left" w:pos="5400"/>
        </w:tabs>
      </w:pPr>
      <w:r w:rsidRPr="00244683">
        <w:t xml:space="preserve">Plastic forks and spoons for hunter </w:t>
      </w:r>
      <w:r w:rsidR="0040132D">
        <w:t>feeding structures</w:t>
      </w:r>
      <w:r w:rsidR="00354DE7">
        <w:t>, one of each for each student in your largest class</w:t>
      </w:r>
      <w:r w:rsidR="00AC4350">
        <w:t xml:space="preserve"> (plus a few extra)</w:t>
      </w:r>
      <w:r w:rsidR="00354DE7">
        <w:t xml:space="preserve"> </w:t>
      </w:r>
      <w:r w:rsidR="006E268A">
        <w:rPr>
          <w:rStyle w:val="FootnoteReference"/>
        </w:rPr>
        <w:footnoteReference w:id="8"/>
      </w:r>
      <w:r w:rsidR="00D574CC" w:rsidRPr="00D574CC">
        <w:t xml:space="preserve"> </w:t>
      </w:r>
    </w:p>
    <w:p w14:paraId="6B3FE4DE" w14:textId="77777777" w:rsidR="008A552A" w:rsidRPr="00244683" w:rsidRDefault="008A552A" w:rsidP="008A552A">
      <w:pPr>
        <w:numPr>
          <w:ilvl w:val="0"/>
          <w:numId w:val="2"/>
        </w:numPr>
        <w:tabs>
          <w:tab w:val="left" w:pos="5400"/>
        </w:tabs>
      </w:pPr>
      <w:r>
        <w:t>Cups</w:t>
      </w:r>
      <w:r w:rsidR="005E30B8">
        <w:t xml:space="preserve">, tubes or bottles </w:t>
      </w:r>
      <w:r w:rsidRPr="00244683">
        <w:t xml:space="preserve">for hunter stomachs (1 </w:t>
      </w:r>
      <w:r w:rsidR="009D514C">
        <w:t>for each student in your largest class</w:t>
      </w:r>
      <w:r w:rsidRPr="00244683">
        <w:t>)</w:t>
      </w:r>
      <w:r>
        <w:t xml:space="preserve"> (To make the hunting task a little more challenging, you can use small plastic test tubes or the small plastic tubes that florists put on the ends of cut roses.</w:t>
      </w:r>
      <w:r w:rsidR="0040132D">
        <w:t xml:space="preserve"> I</w:t>
      </w:r>
      <w:r>
        <w:t xml:space="preserve">f you </w:t>
      </w:r>
      <w:r w:rsidR="0040132D">
        <w:t xml:space="preserve">anticipate that your students may be prone to cheat by </w:t>
      </w:r>
      <w:r>
        <w:t xml:space="preserve">laying their cups on the habitat and shoveling multiple </w:t>
      </w:r>
      <w:r w:rsidR="00452B6D">
        <w:t>pom-pom</w:t>
      </w:r>
      <w:r>
        <w:t xml:space="preserve">s in with their </w:t>
      </w:r>
      <w:r w:rsidR="0040132D">
        <w:t>feeding structure, you may prefer to use plastic bottles with narrow necks</w:t>
      </w:r>
      <w:r>
        <w:t>.)</w:t>
      </w:r>
    </w:p>
    <w:p w14:paraId="0D3C0021" w14:textId="319FF559" w:rsidR="00690E9C" w:rsidRDefault="00690E9C" w:rsidP="005F7A6C">
      <w:pPr>
        <w:numPr>
          <w:ilvl w:val="0"/>
          <w:numId w:val="2"/>
        </w:numPr>
        <w:tabs>
          <w:tab w:val="left" w:pos="5400"/>
        </w:tabs>
      </w:pPr>
      <w:r>
        <w:t>C</w:t>
      </w:r>
      <w:r w:rsidR="00566788">
        <w:t>alculator</w:t>
      </w:r>
      <w:r>
        <w:t>s</w:t>
      </w:r>
      <w:r w:rsidR="00566788">
        <w:t xml:space="preserve"> for calculating </w:t>
      </w:r>
      <w:proofErr w:type="spellStart"/>
      <w:r w:rsidR="00566788">
        <w:t>percents</w:t>
      </w:r>
      <w:proofErr w:type="spellEnd"/>
      <w:r w:rsidR="00566788">
        <w:t xml:space="preserve"> (</w:t>
      </w:r>
      <w:r w:rsidR="003E6D69">
        <w:t>question</w:t>
      </w:r>
      <w:r w:rsidR="00354DE7">
        <w:t xml:space="preserve"> 14 </w:t>
      </w:r>
      <w:r w:rsidR="003E6D69">
        <w:t xml:space="preserve">in the </w:t>
      </w:r>
      <w:r w:rsidR="00867C15">
        <w:t>Student Handout</w:t>
      </w:r>
      <w:r w:rsidR="00241373">
        <w:t xml:space="preserve">; not needed if you provide students with the </w:t>
      </w:r>
      <w:proofErr w:type="spellStart"/>
      <w:r w:rsidR="00241373">
        <w:t>percents</w:t>
      </w:r>
      <w:proofErr w:type="spellEnd"/>
      <w:r w:rsidR="00566788">
        <w:t>)</w:t>
      </w:r>
    </w:p>
    <w:p w14:paraId="51DD9F9E" w14:textId="77777777" w:rsidR="00677C05" w:rsidRPr="005F7A6C" w:rsidRDefault="00C9415F" w:rsidP="005F7A6C">
      <w:pPr>
        <w:numPr>
          <w:ilvl w:val="0"/>
          <w:numId w:val="2"/>
        </w:numPr>
        <w:tabs>
          <w:tab w:val="left" w:pos="5400"/>
        </w:tabs>
        <w:rPr>
          <w:b/>
        </w:rPr>
      </w:pPr>
      <w:r>
        <w:t>Some way to time the</w:t>
      </w:r>
      <w:r w:rsidR="00566788">
        <w:t xml:space="preserve"> feeding times</w:t>
      </w:r>
      <w:r w:rsidR="001D69CD">
        <w:t xml:space="preserve"> (typically </w:t>
      </w:r>
      <w:r w:rsidR="00757B00">
        <w:t>10-</w:t>
      </w:r>
      <w:r w:rsidR="001D69CD">
        <w:t>15 seconds)</w:t>
      </w:r>
    </w:p>
    <w:p w14:paraId="571C500E" w14:textId="276CE663" w:rsidR="00AC4350" w:rsidRDefault="00AC4350" w:rsidP="000F4B09">
      <w:pPr>
        <w:tabs>
          <w:tab w:val="left" w:pos="5400"/>
        </w:tabs>
      </w:pPr>
      <w:r>
        <w:t>See preparation instructions on pages 5-6.</w:t>
      </w:r>
    </w:p>
    <w:p w14:paraId="3E4161FD" w14:textId="7C795E1C" w:rsidR="000F4B09" w:rsidRPr="003A78F5" w:rsidRDefault="000F4B09" w:rsidP="000F4B09">
      <w:pPr>
        <w:tabs>
          <w:tab w:val="left" w:pos="5400"/>
        </w:tabs>
      </w:pPr>
    </w:p>
    <w:p w14:paraId="6D590ED5" w14:textId="77777777" w:rsidR="00595AD5" w:rsidRDefault="00595AD5" w:rsidP="00595AD5">
      <w:pPr>
        <w:rPr>
          <w:color w:val="000000"/>
        </w:rPr>
      </w:pPr>
      <w:r>
        <w:rPr>
          <w:b/>
          <w:color w:val="000000"/>
        </w:rPr>
        <w:t xml:space="preserve">General Instructional Suggestions </w:t>
      </w:r>
    </w:p>
    <w:p w14:paraId="0C9AFF1D" w14:textId="1C08800A" w:rsidR="00E223E5" w:rsidRPr="0065693A" w:rsidRDefault="0065693A" w:rsidP="00E223E5">
      <w:r w:rsidRPr="00B0412A">
        <w:t xml:space="preserve">To </w:t>
      </w:r>
      <w:r w:rsidRPr="00B0412A">
        <w:rPr>
          <w:u w:val="single"/>
        </w:rPr>
        <w:t>maximize student participation and learning</w:t>
      </w:r>
      <w:r w:rsidRPr="00B0412A">
        <w:t xml:space="preserve">, I suggest that you have your students work in pairs to complete each group of related questions and then have a class discussion after each group of questions. </w:t>
      </w:r>
      <w:r w:rsidR="00E223E5">
        <w:rPr>
          <w:color w:val="000000"/>
        </w:rPr>
        <w:t>In their responses to</w:t>
      </w:r>
      <w:r w:rsidR="00AC4350">
        <w:rPr>
          <w:color w:val="000000"/>
        </w:rPr>
        <w:t xml:space="preserve"> the Student Handout </w:t>
      </w:r>
      <w:r w:rsidR="00E223E5">
        <w:rPr>
          <w:color w:val="000000"/>
        </w:rPr>
        <w:t xml:space="preserve">questions, students are likely to include some of the misconceptions listed on </w:t>
      </w:r>
      <w:r w:rsidR="007C1C03">
        <w:rPr>
          <w:color w:val="000000"/>
        </w:rPr>
        <w:t>page 3</w:t>
      </w:r>
      <w:r w:rsidR="00E223E5">
        <w:rPr>
          <w:color w:val="000000"/>
        </w:rPr>
        <w:t xml:space="preserve"> of these Teacher </w:t>
      </w:r>
      <w:r w:rsidR="007C1C03">
        <w:rPr>
          <w:color w:val="000000"/>
        </w:rPr>
        <w:t xml:space="preserve">Preparation </w:t>
      </w:r>
      <w:r w:rsidR="00E223E5">
        <w:rPr>
          <w:color w:val="000000"/>
        </w:rPr>
        <w:t xml:space="preserve">Notes. When these misconceptions come up in the whole class discussions, thoughtful questions often can elicit more accurate interpretations from your students. </w:t>
      </w:r>
    </w:p>
    <w:p w14:paraId="3139A738" w14:textId="77777777" w:rsidR="00DF4102" w:rsidRPr="0023109E" w:rsidRDefault="00DF4102" w:rsidP="009447FE">
      <w:pPr>
        <w:rPr>
          <w:sz w:val="16"/>
          <w:szCs w:val="16"/>
        </w:rPr>
      </w:pPr>
    </w:p>
    <w:p w14:paraId="0BD0E537" w14:textId="77777777" w:rsidR="000F4B09" w:rsidRPr="009447FE" w:rsidRDefault="000F4B09" w:rsidP="009447FE">
      <w:r>
        <w:t xml:space="preserve">A </w:t>
      </w:r>
      <w:r w:rsidRPr="000F4B09">
        <w:rPr>
          <w:b/>
        </w:rPr>
        <w:t>key</w:t>
      </w:r>
      <w:r>
        <w:t xml:space="preserve"> for this activity </w:t>
      </w:r>
      <w:r w:rsidR="00E223E5">
        <w:t xml:space="preserve">is available </w:t>
      </w:r>
      <w:r>
        <w:t>upon request to Ingrid Waldron (</w:t>
      </w:r>
      <w:hyperlink r:id="rId9" w:history="1">
        <w:r w:rsidR="007C1C03" w:rsidRPr="004D6278">
          <w:rPr>
            <w:rStyle w:val="Hyperlink"/>
          </w:rPr>
          <w:t>iwaldron@upenn.edu</w:t>
        </w:r>
      </w:hyperlink>
      <w:r>
        <w:t xml:space="preserve"> ).</w:t>
      </w:r>
      <w:r w:rsidR="009447FE" w:rsidRPr="009447FE">
        <w:t xml:space="preserve"> </w:t>
      </w:r>
      <w:r w:rsidR="009447FE">
        <w:t>The following paragraphs provide additional instructional suggestions and biological information – some for inclusion in your class discussions and some to provide you with relevant background that may be useful for your understanding and/or for responding to student questions.</w:t>
      </w:r>
      <w:r w:rsidR="009447FE" w:rsidRPr="00B50CCE">
        <w:rPr>
          <w:i/>
        </w:rPr>
        <w:t xml:space="preserve"> </w:t>
      </w:r>
    </w:p>
    <w:p w14:paraId="67F62899" w14:textId="77777777" w:rsidR="005F7A6C" w:rsidRPr="00AC4350" w:rsidRDefault="005F7A6C" w:rsidP="000F4B09">
      <w:pPr>
        <w:tabs>
          <w:tab w:val="left" w:pos="5400"/>
        </w:tabs>
      </w:pPr>
    </w:p>
    <w:p w14:paraId="4A8AC21A" w14:textId="77777777" w:rsidR="00354DE7" w:rsidRDefault="00CB2AE7" w:rsidP="006F3034">
      <w:pPr>
        <w:rPr>
          <w:b/>
          <w:color w:val="000000"/>
        </w:rPr>
      </w:pPr>
      <w:r>
        <w:rPr>
          <w:b/>
          <w:color w:val="000000"/>
        </w:rPr>
        <w:t xml:space="preserve">Background Biology and </w:t>
      </w:r>
      <w:r w:rsidR="006F3034">
        <w:rPr>
          <w:b/>
          <w:color w:val="000000"/>
        </w:rPr>
        <w:t>Instructional Suggestions</w:t>
      </w:r>
    </w:p>
    <w:p w14:paraId="69806992" w14:textId="60941871" w:rsidR="006F3034" w:rsidRDefault="0042031E" w:rsidP="006F3034">
      <w:pPr>
        <w:rPr>
          <w:color w:val="000000"/>
        </w:rPr>
      </w:pPr>
      <w:r>
        <w:rPr>
          <w:b/>
          <w:color w:val="000000"/>
          <w:u w:val="single"/>
        </w:rPr>
        <w:t>What is evolution by natural selection?</w:t>
      </w:r>
    </w:p>
    <w:p w14:paraId="04FD4F58" w14:textId="77777777" w:rsidR="0023109E" w:rsidRDefault="0042031E" w:rsidP="00354DE7">
      <w:pPr>
        <w:rPr>
          <w:color w:val="000000"/>
        </w:rPr>
      </w:pPr>
      <w:r>
        <w:rPr>
          <w:color w:val="000000"/>
        </w:rPr>
        <w:t>We recommend that you begin this activity with a</w:t>
      </w:r>
      <w:r w:rsidR="003E6D69">
        <w:rPr>
          <w:color w:val="000000"/>
        </w:rPr>
        <w:t xml:space="preserve"> class discussion of</w:t>
      </w:r>
      <w:r w:rsidR="00354DE7">
        <w:rPr>
          <w:color w:val="000000"/>
        </w:rPr>
        <w:t xml:space="preserve"> the </w:t>
      </w:r>
      <w:r w:rsidR="003E6D69" w:rsidRPr="0042031E">
        <w:rPr>
          <w:color w:val="000000"/>
          <w:u w:val="single"/>
        </w:rPr>
        <w:t>guiding question</w:t>
      </w:r>
      <w:r w:rsidR="00354DE7">
        <w:rPr>
          <w:color w:val="000000"/>
        </w:rPr>
        <w:t xml:space="preserve"> for this section – </w:t>
      </w:r>
      <w:r w:rsidR="00241373">
        <w:rPr>
          <w:color w:val="000000"/>
        </w:rPr>
        <w:t>“</w:t>
      </w:r>
      <w:r w:rsidR="003E6D69" w:rsidRPr="0042031E">
        <w:rPr>
          <w:color w:val="000000"/>
        </w:rPr>
        <w:t>What</w:t>
      </w:r>
      <w:r w:rsidR="003E6D69">
        <w:rPr>
          <w:color w:val="000000"/>
        </w:rPr>
        <w:t xml:space="preserve"> do you think </w:t>
      </w:r>
      <w:r w:rsidR="004C7502">
        <w:rPr>
          <w:color w:val="000000"/>
        </w:rPr>
        <w:t>‘</w:t>
      </w:r>
      <w:r w:rsidR="003E6D69" w:rsidRPr="0042031E">
        <w:rPr>
          <w:color w:val="000000"/>
        </w:rPr>
        <w:t>evolution by natural selection</w:t>
      </w:r>
      <w:r w:rsidR="004C7502">
        <w:rPr>
          <w:color w:val="000000"/>
        </w:rPr>
        <w:t>’</w:t>
      </w:r>
      <w:r w:rsidR="003E6D69">
        <w:rPr>
          <w:color w:val="000000"/>
        </w:rPr>
        <w:t xml:space="preserve"> means</w:t>
      </w:r>
      <w:r w:rsidR="003E6D69" w:rsidRPr="0042031E">
        <w:rPr>
          <w:color w:val="000000"/>
        </w:rPr>
        <w:t>?</w:t>
      </w:r>
      <w:r w:rsidR="00241373">
        <w:rPr>
          <w:color w:val="000000"/>
        </w:rPr>
        <w:t>”</w:t>
      </w:r>
      <w:r w:rsidR="008505BA">
        <w:rPr>
          <w:color w:val="000000"/>
        </w:rPr>
        <w:t xml:space="preserve"> </w:t>
      </w:r>
      <w:bookmarkStart w:id="3" w:name="_Hlk97624234"/>
      <w:bookmarkStart w:id="4" w:name="_Hlk97555196"/>
    </w:p>
    <w:p w14:paraId="2A3C8749" w14:textId="77777777" w:rsidR="0023109E" w:rsidRPr="0023109E" w:rsidRDefault="0023109E" w:rsidP="00354DE7">
      <w:pPr>
        <w:rPr>
          <w:color w:val="000000"/>
          <w:sz w:val="16"/>
          <w:szCs w:val="16"/>
        </w:rPr>
      </w:pPr>
    </w:p>
    <w:p w14:paraId="2E527377" w14:textId="04D9952D" w:rsidR="003E6D69" w:rsidRPr="0042031E" w:rsidRDefault="008505BA" w:rsidP="00354DE7">
      <w:pPr>
        <w:rPr>
          <w:color w:val="000000"/>
        </w:rPr>
      </w:pPr>
      <w:r>
        <w:rPr>
          <w:color w:val="000000"/>
        </w:rPr>
        <w:t xml:space="preserve">After you have discussed student answers to question 1, it may be helpful to </w:t>
      </w:r>
      <w:r w:rsidR="004C7502">
        <w:rPr>
          <w:color w:val="000000"/>
        </w:rPr>
        <w:t xml:space="preserve">explain </w:t>
      </w:r>
      <w:r>
        <w:rPr>
          <w:color w:val="000000"/>
        </w:rPr>
        <w:t xml:space="preserve">that </w:t>
      </w:r>
      <w:r w:rsidR="004C7502">
        <w:rPr>
          <w:color w:val="000000"/>
        </w:rPr>
        <w:t xml:space="preserve">the figure shows </w:t>
      </w:r>
      <w:r>
        <w:rPr>
          <w:color w:val="000000"/>
        </w:rPr>
        <w:t>a simple example of natural selection.</w:t>
      </w:r>
      <w:bookmarkEnd w:id="3"/>
    </w:p>
    <w:bookmarkEnd w:id="4"/>
    <w:p w14:paraId="2C2458A0" w14:textId="77777777" w:rsidR="003E6D69" w:rsidRPr="0023109E" w:rsidRDefault="003E6D69" w:rsidP="003E6D69">
      <w:pPr>
        <w:rPr>
          <w:color w:val="000000"/>
          <w:sz w:val="16"/>
          <w:szCs w:val="16"/>
        </w:rPr>
      </w:pPr>
    </w:p>
    <w:p w14:paraId="02BDA49B" w14:textId="77777777" w:rsidR="00AB64F0" w:rsidRDefault="002A79BD" w:rsidP="006F3034">
      <w:pPr>
        <w:rPr>
          <w:color w:val="000000"/>
        </w:rPr>
      </w:pPr>
      <w:r>
        <w:rPr>
          <w:color w:val="000000"/>
        </w:rPr>
        <w:t xml:space="preserve">The Student Handout defines </w:t>
      </w:r>
      <w:r w:rsidRPr="002A79BD">
        <w:rPr>
          <w:color w:val="000000"/>
          <w:u w:val="single"/>
        </w:rPr>
        <w:t>fitness</w:t>
      </w:r>
      <w:r w:rsidR="00CB2AE7">
        <w:rPr>
          <w:color w:val="000000"/>
        </w:rPr>
        <w:t xml:space="preserve"> as the ability to survive and reproduce. A </w:t>
      </w:r>
      <w:r w:rsidR="00FB389D">
        <w:rPr>
          <w:color w:val="000000"/>
        </w:rPr>
        <w:t>more</w:t>
      </w:r>
      <w:r w:rsidR="00AB64F0">
        <w:rPr>
          <w:color w:val="000000"/>
        </w:rPr>
        <w:t xml:space="preserve"> general</w:t>
      </w:r>
      <w:r w:rsidR="003B3245">
        <w:rPr>
          <w:color w:val="000000"/>
        </w:rPr>
        <w:t xml:space="preserve"> </w:t>
      </w:r>
      <w:r w:rsidR="003B3245" w:rsidRPr="002A79BD">
        <w:rPr>
          <w:color w:val="000000"/>
        </w:rPr>
        <w:t>definition for fitness</w:t>
      </w:r>
      <w:r w:rsidR="003B3245">
        <w:rPr>
          <w:color w:val="000000"/>
        </w:rPr>
        <w:t xml:space="preserve"> is "the extent to which an individual contributes </w:t>
      </w:r>
      <w:r w:rsidR="003B3245" w:rsidRPr="003B3245">
        <w:rPr>
          <w:color w:val="000000"/>
        </w:rPr>
        <w:t xml:space="preserve">genes to future generations…" (from </w:t>
      </w:r>
      <w:r w:rsidR="003B3245" w:rsidRPr="003B3245">
        <w:rPr>
          <w:color w:val="000000"/>
          <w:u w:val="single"/>
        </w:rPr>
        <w:t>Evolutionary Analysis</w:t>
      </w:r>
      <w:r w:rsidR="003B3245" w:rsidRPr="003B3245">
        <w:rPr>
          <w:color w:val="000000"/>
        </w:rPr>
        <w:t xml:space="preserve"> by Freeman and Herron). </w:t>
      </w:r>
    </w:p>
    <w:p w14:paraId="40607ECA" w14:textId="77777777" w:rsidR="00AB64F0" w:rsidRPr="00F12DE7" w:rsidRDefault="00AB64F0" w:rsidP="006F3034">
      <w:pPr>
        <w:rPr>
          <w:color w:val="000000"/>
        </w:rPr>
      </w:pPr>
    </w:p>
    <w:p w14:paraId="6298DD82" w14:textId="61155D3B" w:rsidR="00AC4350" w:rsidRDefault="008505BA" w:rsidP="00AC4350">
      <w:pPr>
        <w:rPr>
          <w:color w:val="000000"/>
        </w:rPr>
      </w:pPr>
      <w:bookmarkStart w:id="5" w:name="_Hlk97555322"/>
      <w:r>
        <w:rPr>
          <w:color w:val="000000"/>
        </w:rPr>
        <w:t xml:space="preserve">Page 2 of the Student Handout </w:t>
      </w:r>
      <w:r w:rsidR="00EB783F">
        <w:rPr>
          <w:color w:val="000000"/>
        </w:rPr>
        <w:t xml:space="preserve">provides a more detailed analysis of </w:t>
      </w:r>
      <w:r>
        <w:rPr>
          <w:color w:val="000000"/>
        </w:rPr>
        <w:t xml:space="preserve">the </w:t>
      </w:r>
      <w:r w:rsidR="00EB783F">
        <w:rPr>
          <w:color w:val="000000"/>
        </w:rPr>
        <w:t xml:space="preserve">example discussed in question 1. </w:t>
      </w:r>
      <w:bookmarkEnd w:id="5"/>
      <w:r w:rsidR="00AC4350">
        <w:rPr>
          <w:color w:val="000000"/>
        </w:rPr>
        <w:t xml:space="preserve">The chart on the top of page 2 of the Student Handout suggests that mice form pair bonds. Most mice are promiscuous, but </w:t>
      </w:r>
      <w:r w:rsidR="00AC4350" w:rsidRPr="00AF4B4E">
        <w:rPr>
          <w:i/>
          <w:color w:val="000000"/>
        </w:rPr>
        <w:t xml:space="preserve">Peromyscus </w:t>
      </w:r>
      <w:proofErr w:type="spellStart"/>
      <w:r w:rsidR="00AC4350" w:rsidRPr="00AF4B4E">
        <w:rPr>
          <w:i/>
          <w:color w:val="000000"/>
        </w:rPr>
        <w:t>polionotus</w:t>
      </w:r>
      <w:proofErr w:type="spellEnd"/>
      <w:r w:rsidR="00AC4350" w:rsidRPr="00AF4B4E">
        <w:rPr>
          <w:i/>
          <w:color w:val="000000"/>
        </w:rPr>
        <w:t xml:space="preserve"> </w:t>
      </w:r>
      <w:r w:rsidR="0099499D">
        <w:rPr>
          <w:color w:val="000000"/>
        </w:rPr>
        <w:t xml:space="preserve">is </w:t>
      </w:r>
      <w:r w:rsidR="00AC4350">
        <w:rPr>
          <w:color w:val="000000"/>
        </w:rPr>
        <w:t>monogamous (</w:t>
      </w:r>
      <w:hyperlink r:id="rId10" w:history="1">
        <w:r w:rsidR="00AC4350" w:rsidRPr="00BD29BD">
          <w:rPr>
            <w:rStyle w:val="Hyperlink"/>
          </w:rPr>
          <w:t>https://animaldiversity.org/accounts/Peromyscus_polionotus/</w:t>
        </w:r>
      </w:hyperlink>
      <w:r w:rsidR="00AC4350">
        <w:rPr>
          <w:color w:val="000000"/>
        </w:rPr>
        <w:t>). The chart further suggests that each color mouse only mates with another mouse of the same color and all of their offspring have the same fur color. A more realistic scenario would necessitate discussing the complex genetics of inheritance of fur color. To keep the focus on natural selection,</w:t>
      </w:r>
      <w:r w:rsidR="003A60D7">
        <w:rPr>
          <w:color w:val="000000"/>
        </w:rPr>
        <w:t xml:space="preserve"> we </w:t>
      </w:r>
      <w:r w:rsidR="00AC4350">
        <w:rPr>
          <w:color w:val="000000"/>
        </w:rPr>
        <w:t xml:space="preserve">have chosen to make the simplifying assumptions mentioned. </w:t>
      </w:r>
    </w:p>
    <w:p w14:paraId="28626412" w14:textId="77777777" w:rsidR="00D218E7" w:rsidRPr="00F12DE7" w:rsidRDefault="00D218E7" w:rsidP="006F3034">
      <w:pPr>
        <w:rPr>
          <w:color w:val="000000"/>
        </w:rPr>
      </w:pPr>
    </w:p>
    <w:p w14:paraId="61A5BCB6" w14:textId="77777777" w:rsidR="006F3034" w:rsidRDefault="00FB389D" w:rsidP="006F3034">
      <w:pPr>
        <w:rPr>
          <w:color w:val="000000"/>
        </w:rPr>
      </w:pPr>
      <w:r>
        <w:rPr>
          <w:color w:val="000000"/>
        </w:rPr>
        <w:t>Students should understand that,</w:t>
      </w:r>
      <w:r w:rsidR="006F3034">
        <w:rPr>
          <w:color w:val="000000"/>
        </w:rPr>
        <w:t xml:space="preserve"> in discussing natural selection</w:t>
      </w:r>
      <w:r>
        <w:rPr>
          <w:color w:val="000000"/>
        </w:rPr>
        <w:t>,</w:t>
      </w:r>
      <w:r w:rsidR="006F3034">
        <w:rPr>
          <w:color w:val="000000"/>
        </w:rPr>
        <w:t xml:space="preserve"> we use the word "</w:t>
      </w:r>
      <w:r w:rsidR="006F3034" w:rsidRPr="0039627D">
        <w:rPr>
          <w:color w:val="000000"/>
          <w:u w:val="single"/>
        </w:rPr>
        <w:t>adaptation</w:t>
      </w:r>
      <w:r w:rsidR="006F3034">
        <w:rPr>
          <w:color w:val="000000"/>
        </w:rPr>
        <w:t xml:space="preserve">" to refer to a heritable </w:t>
      </w:r>
      <w:r>
        <w:rPr>
          <w:color w:val="000000"/>
        </w:rPr>
        <w:t>trait</w:t>
      </w:r>
      <w:r w:rsidR="006F3034">
        <w:rPr>
          <w:color w:val="000000"/>
        </w:rPr>
        <w:t xml:space="preserve"> that increases survival and reproduction</w:t>
      </w:r>
      <w:r>
        <w:rPr>
          <w:color w:val="000000"/>
        </w:rPr>
        <w:t>. This</w:t>
      </w:r>
      <w:r w:rsidR="006F3034">
        <w:rPr>
          <w:color w:val="000000"/>
        </w:rPr>
        <w:t xml:space="preserve"> </w:t>
      </w:r>
      <w:r w:rsidR="006F3034" w:rsidRPr="0039627D">
        <w:rPr>
          <w:color w:val="000000"/>
          <w:u w:val="single"/>
        </w:rPr>
        <w:t xml:space="preserve">differs from the common usage </w:t>
      </w:r>
      <w:r w:rsidR="00F446E9" w:rsidRPr="0039627D">
        <w:rPr>
          <w:color w:val="000000"/>
          <w:u w:val="single"/>
        </w:rPr>
        <w:t>of adapting to the environment</w:t>
      </w:r>
      <w:r w:rsidR="00F446E9">
        <w:rPr>
          <w:color w:val="000000"/>
        </w:rPr>
        <w:t xml:space="preserve"> which refers to changes</w:t>
      </w:r>
      <w:r w:rsidR="006F3034">
        <w:rPr>
          <w:color w:val="000000"/>
        </w:rPr>
        <w:t xml:space="preserve"> in an organism's characteristics </w:t>
      </w:r>
      <w:r w:rsidR="00F446E9">
        <w:rPr>
          <w:color w:val="000000"/>
        </w:rPr>
        <w:t>during its lifetime</w:t>
      </w:r>
      <w:r w:rsidR="006F3034">
        <w:rPr>
          <w:color w:val="000000"/>
        </w:rPr>
        <w:t xml:space="preserve">. </w:t>
      </w:r>
      <w:r w:rsidR="00AB64F0">
        <w:rPr>
          <w:color w:val="000000"/>
        </w:rPr>
        <w:t xml:space="preserve">To help your students understand this distinction, you may want to use the </w:t>
      </w:r>
      <w:r w:rsidR="00D218E7">
        <w:rPr>
          <w:color w:val="000000"/>
        </w:rPr>
        <w:t>analysis and discussion</w:t>
      </w:r>
      <w:r w:rsidR="00AB64F0">
        <w:rPr>
          <w:color w:val="000000"/>
        </w:rPr>
        <w:t xml:space="preserve"> activity </w:t>
      </w:r>
      <w:r w:rsidR="00AB64F0" w:rsidRPr="001F3C38">
        <w:t>"Evolution and Adaptations" (</w:t>
      </w:r>
      <w:hyperlink r:id="rId11" w:history="1">
        <w:r w:rsidR="00AB64F0" w:rsidRPr="000C4C4F">
          <w:rPr>
            <w:rStyle w:val="Hyperlink"/>
          </w:rPr>
          <w:t>http://</w:t>
        </w:r>
        <w:r w:rsidR="004C42B1">
          <w:rPr>
            <w:rStyle w:val="Hyperlink"/>
          </w:rPr>
          <w:t>serendipstudio.org</w:t>
        </w:r>
        <w:r w:rsidR="00AB64F0" w:rsidRPr="000C4C4F">
          <w:rPr>
            <w:rStyle w:val="Hyperlink"/>
          </w:rPr>
          <w:t>/exchange/bioactivities/evoadapt</w:t>
        </w:r>
      </w:hyperlink>
      <w:r w:rsidR="00AB64F0">
        <w:t>)</w:t>
      </w:r>
    </w:p>
    <w:p w14:paraId="2E457878" w14:textId="77777777" w:rsidR="00690B9C" w:rsidRPr="00F12DE7" w:rsidRDefault="00690B9C" w:rsidP="006F3034">
      <w:pPr>
        <w:rPr>
          <w:color w:val="000000"/>
        </w:rPr>
      </w:pPr>
    </w:p>
    <w:p w14:paraId="3A2B7214" w14:textId="742CBC92" w:rsidR="00595AD5" w:rsidRDefault="00595AD5" w:rsidP="00595AD5">
      <w:pPr>
        <w:rPr>
          <w:rStyle w:val="quoted11"/>
          <w:color w:val="000000"/>
        </w:rPr>
      </w:pPr>
      <w:r>
        <w:rPr>
          <w:color w:val="000000"/>
        </w:rPr>
        <w:t>When you discuss</w:t>
      </w:r>
      <w:r w:rsidR="00354DE7" w:rsidRPr="00354DE7">
        <w:rPr>
          <w:color w:val="000000"/>
        </w:rPr>
        <w:t xml:space="preserve"> </w:t>
      </w:r>
      <w:r w:rsidR="00354DE7">
        <w:rPr>
          <w:color w:val="000000"/>
          <w:u w:val="single"/>
        </w:rPr>
        <w:t>question 7</w:t>
      </w:r>
      <w:r>
        <w:rPr>
          <w:color w:val="000000"/>
        </w:rPr>
        <w:t xml:space="preserve">, you may want to emphasize that </w:t>
      </w:r>
      <w:r>
        <w:rPr>
          <w:rStyle w:val="quoted11"/>
          <w:color w:val="000000"/>
        </w:rPr>
        <w:t>organisms</w:t>
      </w:r>
      <w:r w:rsidRPr="00244683">
        <w:rPr>
          <w:rStyle w:val="quoted11"/>
          <w:color w:val="000000"/>
        </w:rPr>
        <w:t xml:space="preserve"> are not evolving to some pre-ordained “perfection” but are evolving to</w:t>
      </w:r>
      <w:r>
        <w:rPr>
          <w:rStyle w:val="quoted11"/>
          <w:color w:val="000000"/>
        </w:rPr>
        <w:t xml:space="preserve"> </w:t>
      </w:r>
      <w:r w:rsidR="00F558A3">
        <w:rPr>
          <w:rStyle w:val="quoted11"/>
          <w:color w:val="000000"/>
        </w:rPr>
        <w:t>greater</w:t>
      </w:r>
      <w:r>
        <w:rPr>
          <w:rStyle w:val="quoted11"/>
          <w:color w:val="000000"/>
        </w:rPr>
        <w:t xml:space="preserve"> fitness </w:t>
      </w:r>
      <w:r w:rsidRPr="00244683">
        <w:rPr>
          <w:rStyle w:val="quoted11"/>
          <w:color w:val="000000"/>
        </w:rPr>
        <w:t>in a given environment.</w:t>
      </w:r>
      <w:r w:rsidR="008178AF">
        <w:rPr>
          <w:rStyle w:val="quoted11"/>
          <w:color w:val="000000"/>
        </w:rPr>
        <w:t xml:space="preserve"> </w:t>
      </w:r>
      <w:bookmarkStart w:id="6" w:name="_Hlk97555520"/>
      <w:r w:rsidR="008178AF">
        <w:rPr>
          <w:rStyle w:val="quoted11"/>
          <w:color w:val="000000"/>
        </w:rPr>
        <w:t>You may want to use the example that polar bears are adapted to the</w:t>
      </w:r>
      <w:r w:rsidR="00056F23">
        <w:rPr>
          <w:rStyle w:val="quoted11"/>
          <w:color w:val="000000"/>
        </w:rPr>
        <w:t xml:space="preserve"> snowy </w:t>
      </w:r>
      <w:r w:rsidR="008178AF">
        <w:rPr>
          <w:rStyle w:val="quoted11"/>
          <w:color w:val="000000"/>
        </w:rPr>
        <w:t>Arctic environment</w:t>
      </w:r>
      <w:r w:rsidR="00494FA1">
        <w:rPr>
          <w:rStyle w:val="quoted11"/>
          <w:color w:val="000000"/>
        </w:rPr>
        <w:t xml:space="preserve">, whereas </w:t>
      </w:r>
      <w:r w:rsidR="008178AF">
        <w:rPr>
          <w:rStyle w:val="quoted11"/>
          <w:color w:val="000000"/>
        </w:rPr>
        <w:t xml:space="preserve">bears </w:t>
      </w:r>
      <w:r w:rsidR="00F12DE7">
        <w:rPr>
          <w:rStyle w:val="quoted11"/>
          <w:color w:val="000000"/>
        </w:rPr>
        <w:t xml:space="preserve">with brown or black fur </w:t>
      </w:r>
      <w:r w:rsidR="008178AF">
        <w:rPr>
          <w:rStyle w:val="quoted11"/>
          <w:color w:val="000000"/>
        </w:rPr>
        <w:t>are found in lower latitudes.</w:t>
      </w:r>
      <w:bookmarkEnd w:id="6"/>
    </w:p>
    <w:p w14:paraId="2FC444FB" w14:textId="77777777" w:rsidR="00D9763A" w:rsidRPr="007C1C03" w:rsidRDefault="00D9763A" w:rsidP="00D9763A">
      <w:pPr>
        <w:rPr>
          <w:color w:val="000000"/>
        </w:rPr>
      </w:pPr>
    </w:p>
    <w:p w14:paraId="0836EF71" w14:textId="755AE33C" w:rsidR="003E6D69" w:rsidRDefault="003E6D69" w:rsidP="003E6D69">
      <w:pPr>
        <w:rPr>
          <w:color w:val="000000"/>
        </w:rPr>
      </w:pPr>
      <w:r>
        <w:rPr>
          <w:color w:val="000000"/>
        </w:rPr>
        <w:t xml:space="preserve">In the Student Handout, </w:t>
      </w:r>
      <w:r w:rsidRPr="002A79BD">
        <w:rPr>
          <w:color w:val="000000"/>
          <w:u w:val="single"/>
        </w:rPr>
        <w:t>evolution</w:t>
      </w:r>
      <w:r>
        <w:rPr>
          <w:color w:val="000000"/>
        </w:rPr>
        <w:t xml:space="preserve"> is defined as a change in the inherited characteristics of a population over time. (A population is a group of individuals of the same species living in the same geographic area at the same time.) </w:t>
      </w:r>
      <w:bookmarkStart w:id="7" w:name="_Hlk95834336"/>
      <w:r>
        <w:rPr>
          <w:color w:val="000000"/>
        </w:rPr>
        <w:t>Biologists often use other related definitions of evolution, e.g.,</w:t>
      </w:r>
      <w:r w:rsidRPr="00E31C57">
        <w:rPr>
          <w:color w:val="000000"/>
        </w:rPr>
        <w:t xml:space="preserve"> </w:t>
      </w:r>
      <w:r>
        <w:rPr>
          <w:color w:val="000000"/>
        </w:rPr>
        <w:t>a change in the genetic composition of a population over time (especially a change in allele frequencies)</w:t>
      </w:r>
      <w:r w:rsidR="00241373">
        <w:rPr>
          <w:color w:val="000000"/>
        </w:rPr>
        <w:t xml:space="preserve"> or </w:t>
      </w:r>
      <w:r>
        <w:rPr>
          <w:color w:val="000000"/>
        </w:rPr>
        <w:t>a change in the inherited characteristics of species over generations</w:t>
      </w:r>
      <w:r w:rsidR="00241373">
        <w:rPr>
          <w:color w:val="000000"/>
        </w:rPr>
        <w:t>. Other definitions of evolution are less closely related, e.g.</w:t>
      </w:r>
      <w:r>
        <w:rPr>
          <w:color w:val="000000"/>
        </w:rPr>
        <w:t>,</w:t>
      </w:r>
      <w:r w:rsidRPr="005D1AFA">
        <w:rPr>
          <w:color w:val="000000"/>
        </w:rPr>
        <w:t xml:space="preserve"> </w:t>
      </w:r>
      <w:r>
        <w:rPr>
          <w:color w:val="000000"/>
        </w:rPr>
        <w:t>the process by which new species develop from existing species</w:t>
      </w:r>
      <w:r w:rsidR="00241373">
        <w:rPr>
          <w:color w:val="000000"/>
        </w:rPr>
        <w:t xml:space="preserve"> or </w:t>
      </w:r>
      <w:r>
        <w:rPr>
          <w:color w:val="000000"/>
        </w:rPr>
        <w:t>descent with modification.</w:t>
      </w:r>
      <w:bookmarkEnd w:id="7"/>
    </w:p>
    <w:p w14:paraId="2535F994" w14:textId="77777777" w:rsidR="003E6D69" w:rsidRDefault="003E6D69" w:rsidP="00D218E7">
      <w:pPr>
        <w:rPr>
          <w:color w:val="000000"/>
        </w:rPr>
      </w:pPr>
    </w:p>
    <w:p w14:paraId="17971140" w14:textId="1DF5D230" w:rsidR="00D218E7" w:rsidRDefault="00D218E7" w:rsidP="00D218E7">
      <w:pPr>
        <w:rPr>
          <w:color w:val="000000"/>
        </w:rPr>
      </w:pPr>
      <w:r>
        <w:rPr>
          <w:color w:val="000000"/>
        </w:rPr>
        <w:t xml:space="preserve">One limitation of this activity is that most of the examples relate to camouflage. </w:t>
      </w:r>
      <w:r w:rsidRPr="00C10907">
        <w:rPr>
          <w:color w:val="000000"/>
          <w:u w:val="single"/>
        </w:rPr>
        <w:t>Question</w:t>
      </w:r>
      <w:r w:rsidR="00FB6A5A">
        <w:rPr>
          <w:color w:val="000000"/>
          <w:u w:val="single"/>
        </w:rPr>
        <w:t xml:space="preserve"> </w:t>
      </w:r>
      <w:r w:rsidR="00354DE7" w:rsidRPr="00354DE7">
        <w:rPr>
          <w:color w:val="000000"/>
          <w:u w:val="single"/>
        </w:rPr>
        <w:t>9</w:t>
      </w:r>
      <w:r w:rsidR="00354DE7">
        <w:rPr>
          <w:color w:val="000000"/>
        </w:rPr>
        <w:t xml:space="preserve"> </w:t>
      </w:r>
      <w:r w:rsidRPr="00354DE7">
        <w:rPr>
          <w:color w:val="000000"/>
        </w:rPr>
        <w:t>provides</w:t>
      </w:r>
      <w:r>
        <w:rPr>
          <w:color w:val="000000"/>
        </w:rPr>
        <w:t xml:space="preserve"> the opportunity for you to discuss with your students the </w:t>
      </w:r>
      <w:r w:rsidRPr="001F0D06">
        <w:rPr>
          <w:color w:val="000000"/>
          <w:u w:val="single"/>
        </w:rPr>
        <w:t>great variety of adaptations</w:t>
      </w:r>
      <w:r>
        <w:rPr>
          <w:color w:val="000000"/>
        </w:rPr>
        <w:t xml:space="preserve"> that have resulted from natural selection, including anatomical, physiological, molecular and behavioral adaptations. </w:t>
      </w:r>
      <w:r w:rsidR="003E6D69">
        <w:rPr>
          <w:color w:val="000000"/>
        </w:rPr>
        <w:t>Plant defenses against herbivores include thorns or spines and chemical defenses (</w:t>
      </w:r>
      <w:hyperlink r:id="rId12" w:history="1">
        <w:r w:rsidR="003E6D69">
          <w:rPr>
            <w:rStyle w:val="Hyperlink"/>
          </w:rPr>
          <w:t>https://www.nature.com/scitable/knowledge/library/plant-resistance-against-herbivory-96675700/</w:t>
        </w:r>
      </w:hyperlink>
      <w:r w:rsidR="003E6D69">
        <w:t>).</w:t>
      </w:r>
      <w:r w:rsidR="003E6D69">
        <w:rPr>
          <w:color w:val="000000"/>
        </w:rPr>
        <w:t xml:space="preserve"> </w:t>
      </w:r>
      <w:r w:rsidR="00241373">
        <w:rPr>
          <w:color w:val="000000"/>
        </w:rPr>
        <w:t>The last page of the Student Handout mentions</w:t>
      </w:r>
      <w:bookmarkStart w:id="8" w:name="_Hlk95834416"/>
      <w:r w:rsidR="00AC4350">
        <w:rPr>
          <w:color w:val="000000"/>
        </w:rPr>
        <w:t xml:space="preserve"> that </w:t>
      </w:r>
      <w:r w:rsidR="00BD5F32">
        <w:rPr>
          <w:color w:val="000000"/>
        </w:rPr>
        <w:t xml:space="preserve">natural selection </w:t>
      </w:r>
      <w:r w:rsidR="00AC4350">
        <w:rPr>
          <w:color w:val="000000"/>
        </w:rPr>
        <w:t xml:space="preserve">has been observed </w:t>
      </w:r>
      <w:r w:rsidR="00BD5F32">
        <w:rPr>
          <w:color w:val="000000"/>
        </w:rPr>
        <w:t>for antibiotic resistance</w:t>
      </w:r>
      <w:r w:rsidR="00AC4350">
        <w:rPr>
          <w:color w:val="000000"/>
        </w:rPr>
        <w:t xml:space="preserve"> in bacteria</w:t>
      </w:r>
      <w:r w:rsidR="00BD5F32">
        <w:rPr>
          <w:color w:val="000000"/>
        </w:rPr>
        <w:t xml:space="preserve"> (</w:t>
      </w:r>
      <w:hyperlink r:id="rId13" w:history="1">
        <w:r w:rsidR="00BD5F32" w:rsidRPr="00EB49F1">
          <w:rPr>
            <w:rStyle w:val="Hyperlink"/>
          </w:rPr>
          <w:t>https://sitn.hms.harvard.edu/flash/2011/issue103/</w:t>
        </w:r>
      </w:hyperlink>
      <w:r w:rsidR="00BD5F32">
        <w:rPr>
          <w:color w:val="000000"/>
        </w:rPr>
        <w:t>) and</w:t>
      </w:r>
      <w:r w:rsidR="00AC4350">
        <w:rPr>
          <w:color w:val="000000"/>
        </w:rPr>
        <w:t xml:space="preserve"> for</w:t>
      </w:r>
      <w:r w:rsidR="00BD5F32">
        <w:rPr>
          <w:color w:val="000000"/>
        </w:rPr>
        <w:t xml:space="preserve"> insecticide and fungicide resistance (</w:t>
      </w:r>
      <w:hyperlink r:id="rId14" w:history="1">
        <w:r w:rsidR="00BD5F32" w:rsidRPr="00EB49F1">
          <w:rPr>
            <w:rStyle w:val="Hyperlink"/>
          </w:rPr>
          <w:t>https://www.canr.msu.edu/grapes/integrated_pest_management/how-pesticide-resistance-develops</w:t>
        </w:r>
      </w:hyperlink>
      <w:r w:rsidR="00BD5F32">
        <w:rPr>
          <w:color w:val="000000"/>
        </w:rPr>
        <w:t>).</w:t>
      </w:r>
    </w:p>
    <w:bookmarkEnd w:id="8"/>
    <w:p w14:paraId="1DA3D31D" w14:textId="77777777" w:rsidR="008178AF" w:rsidRDefault="008178AF" w:rsidP="009D42CD">
      <w:pPr>
        <w:rPr>
          <w:color w:val="000000"/>
        </w:rPr>
      </w:pPr>
    </w:p>
    <w:p w14:paraId="7F4313C4" w14:textId="6811B291" w:rsidR="00494FA1" w:rsidRDefault="008178AF">
      <w:pPr>
        <w:rPr>
          <w:rFonts w:asciiTheme="minorHAnsi" w:hAnsiTheme="minorHAnsi" w:cs="Arial"/>
        </w:rPr>
      </w:pPr>
      <w:r>
        <w:rPr>
          <w:color w:val="000000"/>
        </w:rPr>
        <w:t>You may want to add</w:t>
      </w:r>
      <w:r w:rsidR="00F12DE7">
        <w:rPr>
          <w:color w:val="000000"/>
        </w:rPr>
        <w:t xml:space="preserve"> the following </w:t>
      </w:r>
      <w:r>
        <w:rPr>
          <w:color w:val="000000"/>
        </w:rPr>
        <w:t xml:space="preserve">question </w:t>
      </w:r>
      <w:r w:rsidR="005B08C2">
        <w:rPr>
          <w:color w:val="000000"/>
        </w:rPr>
        <w:t xml:space="preserve">to help your students understand that natural selection also acts on </w:t>
      </w:r>
      <w:r w:rsidR="005B08C2" w:rsidRPr="002F6C0A">
        <w:rPr>
          <w:color w:val="000000"/>
          <w:u w:val="single"/>
        </w:rPr>
        <w:t>reproductive</w:t>
      </w:r>
      <w:r w:rsidR="005B08C2">
        <w:rPr>
          <w:color w:val="000000"/>
        </w:rPr>
        <w:t xml:space="preserve"> characteristics</w:t>
      </w:r>
      <w:r w:rsidR="00494FA1">
        <w:rPr>
          <w:color w:val="000000"/>
        </w:rPr>
        <w:t>, independent of longevity</w:t>
      </w:r>
      <w:r w:rsidR="005B08C2">
        <w:rPr>
          <w:color w:val="000000"/>
        </w:rPr>
        <w:t>.</w:t>
      </w:r>
      <w:r w:rsidR="00B03B30">
        <w:rPr>
          <w:rStyle w:val="quoted11"/>
          <w:color w:val="000000"/>
        </w:rPr>
        <w:t xml:space="preserve"> For any organism, there will be trade-offs between various favorable characteristics, including fecundity and longevity. For organisms that live in transient environments, natural selection tends to favor breeding early</w:t>
      </w:r>
      <w:r w:rsidR="0023109E">
        <w:rPr>
          <w:rStyle w:val="quoted11"/>
          <w:color w:val="000000"/>
        </w:rPr>
        <w:t>,</w:t>
      </w:r>
      <w:r w:rsidR="00B03B30">
        <w:rPr>
          <w:rStyle w:val="quoted11"/>
          <w:color w:val="000000"/>
        </w:rPr>
        <w:t xml:space="preserve"> rather than investing in longevity.</w:t>
      </w:r>
      <w:r w:rsidR="00B03B30" w:rsidRPr="00B03B30">
        <w:rPr>
          <w:rStyle w:val="FootnoteReference"/>
          <w:color w:val="000000"/>
        </w:rPr>
        <w:t xml:space="preserve"> </w:t>
      </w:r>
      <w:r w:rsidR="00B03B30">
        <w:rPr>
          <w:rStyle w:val="FootnoteReference"/>
          <w:color w:val="000000"/>
        </w:rPr>
        <w:footnoteReference w:id="9"/>
      </w:r>
      <w:r w:rsidR="00494FA1">
        <w:rPr>
          <w:rFonts w:asciiTheme="minorHAnsi" w:hAnsiTheme="minorHAnsi" w:cs="Arial"/>
        </w:rPr>
        <w:br w:type="page"/>
      </w:r>
    </w:p>
    <w:p w14:paraId="4ACEA306" w14:textId="61A4CA7E" w:rsidR="00494FA1" w:rsidRPr="008178AF" w:rsidRDefault="00494FA1" w:rsidP="00494FA1">
      <w:pPr>
        <w:autoSpaceDE w:val="0"/>
        <w:autoSpaceDN w:val="0"/>
        <w:adjustRightInd w:val="0"/>
        <w:rPr>
          <w:rFonts w:asciiTheme="minorHAnsi" w:hAnsiTheme="minorHAnsi" w:cs="Arial"/>
        </w:rPr>
      </w:pPr>
      <w:r w:rsidRPr="00494FA1">
        <w:rPr>
          <w:rFonts w:asciiTheme="minorHAnsi" w:hAnsiTheme="minorHAnsi" w:cs="Arial"/>
          <w:b/>
        </w:rPr>
        <w:lastRenderedPageBreak/>
        <w:t xml:space="preserve">9a. </w:t>
      </w:r>
      <w:r>
        <w:rPr>
          <w:rFonts w:asciiTheme="minorHAnsi" w:hAnsiTheme="minorHAnsi" w:cs="Arial"/>
        </w:rPr>
        <w:t xml:space="preserve">Natural selection affects many types of heritable characteristics. </w:t>
      </w:r>
      <w:r w:rsidRPr="008178AF">
        <w:rPr>
          <w:rFonts w:asciiTheme="minorHAnsi" w:hAnsiTheme="minorHAnsi" w:cs="Arial"/>
        </w:rPr>
        <w:t>This table shows the effects of two alleles of a</w:t>
      </w:r>
      <w:r>
        <w:rPr>
          <w:rFonts w:asciiTheme="minorHAnsi" w:hAnsiTheme="minorHAnsi" w:cs="Arial"/>
        </w:rPr>
        <w:t xml:space="preserve"> gene that influences female reproduction, but </w:t>
      </w:r>
      <w:r w:rsidR="0023109E">
        <w:rPr>
          <w:rFonts w:asciiTheme="minorHAnsi" w:hAnsiTheme="minorHAnsi" w:cs="Arial"/>
        </w:rPr>
        <w:t xml:space="preserve">does not affect </w:t>
      </w:r>
      <w:r>
        <w:rPr>
          <w:rFonts w:asciiTheme="minorHAnsi" w:hAnsiTheme="minorHAnsi" w:cs="Arial"/>
        </w:rPr>
        <w:t>mortality. (Both types of mice survive for six months, on average.)</w:t>
      </w:r>
      <w:r w:rsidRPr="008178AF">
        <w:rPr>
          <w:rFonts w:asciiTheme="minorHAnsi" w:hAnsiTheme="minorHAnsi" w:cs="Arial"/>
        </w:rPr>
        <w:t xml:space="preserve"> </w:t>
      </w:r>
    </w:p>
    <w:p w14:paraId="7450FA50" w14:textId="77777777" w:rsidR="00494FA1" w:rsidRPr="008178AF" w:rsidRDefault="00494FA1" w:rsidP="00494FA1">
      <w:pPr>
        <w:autoSpaceDE w:val="0"/>
        <w:autoSpaceDN w:val="0"/>
        <w:adjustRightInd w:val="0"/>
        <w:rPr>
          <w:rFonts w:asciiTheme="minorHAnsi" w:hAnsiTheme="minorHAnsi" w:cs="Arial"/>
          <w:sz w:val="8"/>
          <w:szCs w:val="8"/>
        </w:rPr>
      </w:pPr>
    </w:p>
    <w:tbl>
      <w:tblPr>
        <w:tblStyle w:val="TableGrid"/>
        <w:tblW w:w="8928" w:type="dxa"/>
        <w:jc w:val="center"/>
        <w:tblLook w:val="04A0" w:firstRow="1" w:lastRow="0" w:firstColumn="1" w:lastColumn="0" w:noHBand="0" w:noVBand="1"/>
      </w:tblPr>
      <w:tblGrid>
        <w:gridCol w:w="781"/>
        <w:gridCol w:w="4223"/>
        <w:gridCol w:w="3924"/>
      </w:tblGrid>
      <w:tr w:rsidR="00494FA1" w:rsidRPr="008178AF" w14:paraId="0522D4CD" w14:textId="77777777" w:rsidTr="0065693A">
        <w:trPr>
          <w:jc w:val="center"/>
        </w:trPr>
        <w:tc>
          <w:tcPr>
            <w:tcW w:w="781" w:type="dxa"/>
            <w:vAlign w:val="center"/>
          </w:tcPr>
          <w:p w14:paraId="619FC6CC"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Allele</w:t>
            </w:r>
          </w:p>
        </w:tc>
        <w:tc>
          <w:tcPr>
            <w:tcW w:w="4223" w:type="dxa"/>
            <w:vAlign w:val="center"/>
          </w:tcPr>
          <w:p w14:paraId="499A6423"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Average Number of Litters in</w:t>
            </w:r>
            <w:r>
              <w:rPr>
                <w:rFonts w:asciiTheme="minorHAnsi" w:hAnsiTheme="minorHAnsi" w:cs="Arial"/>
              </w:rPr>
              <w:t xml:space="preserve"> Six Months</w:t>
            </w:r>
          </w:p>
        </w:tc>
        <w:tc>
          <w:tcPr>
            <w:tcW w:w="3924" w:type="dxa"/>
            <w:vAlign w:val="center"/>
          </w:tcPr>
          <w:p w14:paraId="43007F5C"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Average Number of Babies per Litter</w:t>
            </w:r>
          </w:p>
        </w:tc>
      </w:tr>
      <w:tr w:rsidR="00494FA1" w:rsidRPr="008178AF" w14:paraId="074055FC" w14:textId="77777777" w:rsidTr="0065693A">
        <w:trPr>
          <w:jc w:val="center"/>
        </w:trPr>
        <w:tc>
          <w:tcPr>
            <w:tcW w:w="781" w:type="dxa"/>
            <w:vAlign w:val="center"/>
          </w:tcPr>
          <w:p w14:paraId="244A70ED" w14:textId="77777777" w:rsidR="00494FA1" w:rsidRPr="008178AF" w:rsidRDefault="00494FA1" w:rsidP="0065693A">
            <w:pPr>
              <w:autoSpaceDE w:val="0"/>
              <w:autoSpaceDN w:val="0"/>
              <w:adjustRightInd w:val="0"/>
              <w:jc w:val="center"/>
              <w:rPr>
                <w:rFonts w:asciiTheme="minorHAnsi" w:hAnsiTheme="minorHAnsi" w:cs="Arial"/>
              </w:rPr>
            </w:pPr>
            <w:r w:rsidRPr="002F6C0A">
              <w:rPr>
                <w:rFonts w:asciiTheme="minorHAnsi" w:hAnsiTheme="minorHAnsi" w:cs="Arial"/>
                <w:b/>
              </w:rPr>
              <w:t>R</w:t>
            </w:r>
          </w:p>
        </w:tc>
        <w:tc>
          <w:tcPr>
            <w:tcW w:w="4223" w:type="dxa"/>
            <w:vAlign w:val="center"/>
          </w:tcPr>
          <w:p w14:paraId="56DAED44"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3</w:t>
            </w:r>
          </w:p>
        </w:tc>
        <w:tc>
          <w:tcPr>
            <w:tcW w:w="3924" w:type="dxa"/>
            <w:vAlign w:val="center"/>
          </w:tcPr>
          <w:p w14:paraId="27CD3A3F"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4</w:t>
            </w:r>
          </w:p>
        </w:tc>
      </w:tr>
      <w:tr w:rsidR="00494FA1" w:rsidRPr="008178AF" w14:paraId="00E32158" w14:textId="77777777" w:rsidTr="0065693A">
        <w:trPr>
          <w:jc w:val="center"/>
        </w:trPr>
        <w:tc>
          <w:tcPr>
            <w:tcW w:w="781" w:type="dxa"/>
            <w:vAlign w:val="center"/>
          </w:tcPr>
          <w:p w14:paraId="4A2F68E2" w14:textId="77777777" w:rsidR="00494FA1" w:rsidRPr="008178AF" w:rsidRDefault="00494FA1" w:rsidP="0065693A">
            <w:pPr>
              <w:autoSpaceDE w:val="0"/>
              <w:autoSpaceDN w:val="0"/>
              <w:adjustRightInd w:val="0"/>
              <w:jc w:val="center"/>
              <w:rPr>
                <w:rFonts w:asciiTheme="minorHAnsi" w:hAnsiTheme="minorHAnsi" w:cs="Arial"/>
              </w:rPr>
            </w:pPr>
            <w:r w:rsidRPr="002F6C0A">
              <w:rPr>
                <w:rFonts w:asciiTheme="minorHAnsi" w:hAnsiTheme="minorHAnsi" w:cs="Arial"/>
                <w:b/>
              </w:rPr>
              <w:t>r</w:t>
            </w:r>
          </w:p>
        </w:tc>
        <w:tc>
          <w:tcPr>
            <w:tcW w:w="4223" w:type="dxa"/>
            <w:vAlign w:val="center"/>
          </w:tcPr>
          <w:p w14:paraId="17D772C2"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2</w:t>
            </w:r>
          </w:p>
        </w:tc>
        <w:tc>
          <w:tcPr>
            <w:tcW w:w="3924" w:type="dxa"/>
            <w:vAlign w:val="center"/>
          </w:tcPr>
          <w:p w14:paraId="3F5A28FC"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3</w:t>
            </w:r>
          </w:p>
        </w:tc>
      </w:tr>
    </w:tbl>
    <w:p w14:paraId="2482DF9F" w14:textId="77777777" w:rsidR="00494FA1" w:rsidRPr="001F6EFF" w:rsidRDefault="00494FA1" w:rsidP="00494FA1">
      <w:pPr>
        <w:rPr>
          <w:rFonts w:asciiTheme="minorHAnsi" w:hAnsiTheme="minorHAnsi" w:cs="Arial"/>
          <w:sz w:val="6"/>
          <w:szCs w:val="6"/>
        </w:rPr>
      </w:pPr>
    </w:p>
    <w:p w14:paraId="4BC9A882" w14:textId="77777777" w:rsidR="00494FA1" w:rsidRDefault="00494FA1" w:rsidP="00494FA1">
      <w:pPr>
        <w:rPr>
          <w:rFonts w:asciiTheme="minorHAnsi" w:hAnsiTheme="minorHAnsi" w:cs="Arial"/>
        </w:rPr>
      </w:pPr>
      <w:r w:rsidRPr="008178AF">
        <w:rPr>
          <w:rFonts w:asciiTheme="minorHAnsi" w:hAnsiTheme="minorHAnsi" w:cs="Arial"/>
        </w:rPr>
        <w:t xml:space="preserve">Which allele would be favored by natural selection?  </w:t>
      </w:r>
      <w:r w:rsidRPr="002F6C0A">
        <w:rPr>
          <w:rFonts w:asciiTheme="minorHAnsi" w:hAnsiTheme="minorHAnsi" w:cs="Arial"/>
          <w:b/>
        </w:rPr>
        <w:t>R</w:t>
      </w:r>
      <w:r w:rsidRPr="008178AF">
        <w:rPr>
          <w:rFonts w:asciiTheme="minorHAnsi" w:hAnsiTheme="minorHAnsi" w:cs="Arial"/>
        </w:rPr>
        <w:t xml:space="preserve"> ___   </w:t>
      </w:r>
      <w:proofErr w:type="spellStart"/>
      <w:r w:rsidRPr="002F6C0A">
        <w:rPr>
          <w:rFonts w:asciiTheme="minorHAnsi" w:hAnsiTheme="minorHAnsi" w:cs="Arial"/>
          <w:b/>
        </w:rPr>
        <w:t>r</w:t>
      </w:r>
      <w:proofErr w:type="spellEnd"/>
      <w:r w:rsidRPr="008178AF">
        <w:rPr>
          <w:rFonts w:asciiTheme="minorHAnsi" w:hAnsiTheme="minorHAnsi" w:cs="Arial"/>
        </w:rPr>
        <w:t xml:space="preserve"> ___ </w:t>
      </w:r>
    </w:p>
    <w:p w14:paraId="12526F17" w14:textId="77777777" w:rsidR="00494FA1" w:rsidRPr="00E734CD" w:rsidRDefault="00494FA1" w:rsidP="00494FA1">
      <w:pPr>
        <w:rPr>
          <w:rFonts w:asciiTheme="minorHAnsi" w:hAnsiTheme="minorHAnsi" w:cs="Arial"/>
          <w:sz w:val="12"/>
          <w:szCs w:val="12"/>
        </w:rPr>
      </w:pPr>
    </w:p>
    <w:p w14:paraId="24562D4F" w14:textId="77411140" w:rsidR="008178AF" w:rsidRDefault="00494FA1" w:rsidP="00494FA1">
      <w:pPr>
        <w:autoSpaceDE w:val="0"/>
        <w:autoSpaceDN w:val="0"/>
        <w:adjustRightInd w:val="0"/>
        <w:rPr>
          <w:rFonts w:asciiTheme="minorHAnsi" w:hAnsiTheme="minorHAnsi" w:cs="Arial"/>
          <w:sz w:val="23"/>
          <w:szCs w:val="23"/>
        </w:rPr>
      </w:pPr>
      <w:r>
        <w:rPr>
          <w:rFonts w:asciiTheme="minorHAnsi" w:hAnsiTheme="minorHAnsi" w:cs="Arial"/>
          <w:b/>
        </w:rPr>
        <w:t>9</w:t>
      </w:r>
      <w:r w:rsidRPr="002F6C0A">
        <w:rPr>
          <w:rFonts w:asciiTheme="minorHAnsi" w:hAnsiTheme="minorHAnsi" w:cs="Arial"/>
          <w:b/>
        </w:rPr>
        <w:t xml:space="preserve">b. </w:t>
      </w:r>
      <w:r w:rsidRPr="008178AF">
        <w:rPr>
          <w:rFonts w:asciiTheme="minorHAnsi" w:hAnsiTheme="minorHAnsi" w:cs="Arial"/>
        </w:rPr>
        <w:t>Explain your reasoning.</w:t>
      </w:r>
    </w:p>
    <w:p w14:paraId="197D8358" w14:textId="7EBC9968" w:rsidR="009D42CD" w:rsidRDefault="009D42CD" w:rsidP="009D42CD">
      <w:pPr>
        <w:rPr>
          <w:color w:val="000000"/>
        </w:rPr>
      </w:pPr>
    </w:p>
    <w:p w14:paraId="7F247831" w14:textId="77777777" w:rsidR="009D42CD" w:rsidRPr="00474E69" w:rsidRDefault="009D42CD" w:rsidP="009D42CD">
      <w:pPr>
        <w:rPr>
          <w:color w:val="000000"/>
        </w:rPr>
      </w:pPr>
      <w:r>
        <w:t>A follow-up</w:t>
      </w:r>
      <w:r w:rsidRPr="00474E69">
        <w:t xml:space="preserve"> activity that analyzes evidence from a real biological example of natural selection for fur color in mice is </w:t>
      </w:r>
      <w:r w:rsidRPr="00474E69">
        <w:rPr>
          <w:color w:val="000000"/>
        </w:rPr>
        <w:t>“Evolution of Fur Color in Mice – Mutation, Environment and Natural Selection" (</w:t>
      </w:r>
      <w:hyperlink r:id="rId15" w:history="1">
        <w:r w:rsidRPr="00474E69">
          <w:rPr>
            <w:rStyle w:val="Hyperlink"/>
          </w:rPr>
          <w:t>http://</w:t>
        </w:r>
        <w:r w:rsidR="004C42B1">
          <w:rPr>
            <w:rStyle w:val="Hyperlink"/>
          </w:rPr>
          <w:t>serendipstudio.org</w:t>
        </w:r>
        <w:r w:rsidRPr="00474E69">
          <w:rPr>
            <w:rStyle w:val="Hyperlink"/>
          </w:rPr>
          <w:t>/exchange/bioactivities/NaturalSelectionMice</w:t>
        </w:r>
      </w:hyperlink>
      <w:r w:rsidRPr="00474E69">
        <w:rPr>
          <w:color w:val="000000"/>
        </w:rPr>
        <w:t>).</w:t>
      </w:r>
    </w:p>
    <w:p w14:paraId="3523FCF7" w14:textId="77777777" w:rsidR="00D218E7" w:rsidRDefault="00D218E7" w:rsidP="008A552A">
      <w:pPr>
        <w:tabs>
          <w:tab w:val="left" w:pos="2370"/>
        </w:tabs>
        <w:rPr>
          <w:b/>
        </w:rPr>
      </w:pPr>
    </w:p>
    <w:p w14:paraId="40AC71A9" w14:textId="38B8F07D" w:rsidR="00E42E7D" w:rsidRDefault="0024144B" w:rsidP="008A552A">
      <w:pPr>
        <w:tabs>
          <w:tab w:val="left" w:pos="2370"/>
        </w:tabs>
        <w:rPr>
          <w:b/>
          <w:u w:val="single"/>
        </w:rPr>
      </w:pPr>
      <w:r w:rsidRPr="00F14028">
        <w:rPr>
          <w:b/>
          <w:u w:val="single"/>
        </w:rPr>
        <w:t>Simulation of Natural Selection</w:t>
      </w:r>
      <w:r w:rsidR="00AC4350" w:rsidRPr="00AC4350">
        <w:rPr>
          <w:rStyle w:val="FootnoteReference"/>
        </w:rPr>
        <w:footnoteReference w:id="10"/>
      </w:r>
    </w:p>
    <w:p w14:paraId="329149BF" w14:textId="297DAED2" w:rsidR="009D3E31" w:rsidRPr="007532BB" w:rsidRDefault="007532BB" w:rsidP="008A552A">
      <w:pPr>
        <w:tabs>
          <w:tab w:val="left" w:pos="2370"/>
        </w:tabs>
      </w:pPr>
      <w:r>
        <w:rPr>
          <w:u w:val="single"/>
        </w:rPr>
        <w:t>Instructions</w:t>
      </w:r>
      <w:r w:rsidR="003A60D7">
        <w:rPr>
          <w:u w:val="single"/>
        </w:rPr>
        <w:t xml:space="preserve"> for the Simulation</w:t>
      </w:r>
    </w:p>
    <w:p w14:paraId="0AC6E6B4" w14:textId="77777777" w:rsidR="001D69CD" w:rsidRDefault="008A552A" w:rsidP="00452B6D">
      <w:pPr>
        <w:numPr>
          <w:ilvl w:val="0"/>
          <w:numId w:val="1"/>
        </w:numPr>
        <w:tabs>
          <w:tab w:val="clear" w:pos="720"/>
          <w:tab w:val="num" w:pos="360"/>
        </w:tabs>
        <w:ind w:left="360"/>
      </w:pPr>
      <w:r w:rsidRPr="00452B6D">
        <w:rPr>
          <w:u w:val="single"/>
        </w:rPr>
        <w:t>Before</w:t>
      </w:r>
      <w:r w:rsidRPr="006B0217">
        <w:t xml:space="preserve"> </w:t>
      </w:r>
      <w:r w:rsidR="00452B6D" w:rsidRPr="006B0217">
        <w:t>the class period</w:t>
      </w:r>
      <w:r w:rsidR="00452B6D">
        <w:t xml:space="preserve"> when you will do the simulation</w:t>
      </w:r>
      <w:r w:rsidR="001D69CD">
        <w:t>:</w:t>
      </w:r>
    </w:p>
    <w:p w14:paraId="0B8D315B" w14:textId="77777777" w:rsidR="00396362" w:rsidRDefault="001D69CD" w:rsidP="00396362">
      <w:pPr>
        <w:pStyle w:val="ListParagraph"/>
        <w:numPr>
          <w:ilvl w:val="0"/>
          <w:numId w:val="16"/>
        </w:numPr>
      </w:pPr>
      <w:r>
        <w:t>Count</w:t>
      </w:r>
      <w:r w:rsidR="008A552A" w:rsidRPr="00244683">
        <w:t xml:space="preserve"> out 2 batches of</w:t>
      </w:r>
      <w:r w:rsidR="0075344B">
        <w:t xml:space="preserve"> 90</w:t>
      </w:r>
      <w:r w:rsidR="008A552A" w:rsidRPr="00244683">
        <w:t xml:space="preserve"> </w:t>
      </w:r>
      <w:r w:rsidR="00452B6D">
        <w:t>pom-pom</w:t>
      </w:r>
      <w:r w:rsidR="008A552A">
        <w:t>s</w:t>
      </w:r>
      <w:r w:rsidR="0075344B">
        <w:t>,</w:t>
      </w:r>
      <w:r w:rsidR="008A552A" w:rsidRPr="00244683">
        <w:t xml:space="preserve"> with </w:t>
      </w:r>
      <w:r w:rsidR="005F62A3">
        <w:t>45</w:t>
      </w:r>
      <w:r w:rsidR="008A552A" w:rsidRPr="00244683">
        <w:t xml:space="preserve"> </w:t>
      </w:r>
      <w:r w:rsidR="00452B6D">
        <w:t>pom-pom</w:t>
      </w:r>
      <w:r w:rsidR="008A552A">
        <w:t>s</w:t>
      </w:r>
      <w:r w:rsidR="008A552A" w:rsidRPr="00244683">
        <w:t xml:space="preserve"> of each color in each batch.  </w:t>
      </w:r>
      <w:r w:rsidR="008A552A">
        <w:t xml:space="preserve">(If you have a particularly large class, you may want to have </w:t>
      </w:r>
      <w:r w:rsidR="00BE5026">
        <w:t>60</w:t>
      </w:r>
      <w:r w:rsidR="008A552A">
        <w:t xml:space="preserve"> </w:t>
      </w:r>
      <w:r w:rsidR="00452B6D">
        <w:t>pom-pom</w:t>
      </w:r>
      <w:r w:rsidR="008A552A">
        <w:t>s of each color</w:t>
      </w:r>
      <w:r w:rsidR="00A94E39">
        <w:t xml:space="preserve"> in each batch</w:t>
      </w:r>
      <w:r w:rsidR="008A552A">
        <w:t xml:space="preserve">.)  </w:t>
      </w:r>
    </w:p>
    <w:p w14:paraId="42AB18BF" w14:textId="77777777" w:rsidR="00396362" w:rsidRDefault="00396362" w:rsidP="00396362">
      <w:pPr>
        <w:pStyle w:val="ListParagraph"/>
        <w:numPr>
          <w:ilvl w:val="0"/>
          <w:numId w:val="16"/>
        </w:numPr>
      </w:pPr>
      <w:r w:rsidRPr="00396362">
        <w:t>Scatter</w:t>
      </w:r>
      <w:r>
        <w:t xml:space="preserve"> </w:t>
      </w:r>
      <w:r w:rsidR="00F2125E">
        <w:t>45 black</w:t>
      </w:r>
      <w:r>
        <w:t xml:space="preserve"> </w:t>
      </w:r>
      <w:r w:rsidR="00F2125E">
        <w:t>and 45 red pom-poms</w:t>
      </w:r>
      <w:r>
        <w:t xml:space="preserve"> in each habitat. (</w:t>
      </w:r>
      <w:r w:rsidR="00253F08">
        <w:t>The</w:t>
      </w:r>
      <w:r>
        <w:t xml:space="preserve"> simulation works better if students do not have time to overcome the camouflage by searching for pom-poms ahead of time</w:t>
      </w:r>
      <w:r w:rsidR="00253F08">
        <w:t>, so</w:t>
      </w:r>
      <w:r w:rsidR="00253F08" w:rsidRPr="00253F08">
        <w:t xml:space="preserve"> </w:t>
      </w:r>
      <w:r w:rsidR="00253F08">
        <w:t xml:space="preserve">you may want to </w:t>
      </w:r>
      <w:r w:rsidR="00F2125E">
        <w:t>fold</w:t>
      </w:r>
      <w:r w:rsidR="00253F08">
        <w:t xml:space="preserve"> each habitat with pom-poms </w:t>
      </w:r>
      <w:r w:rsidR="00F2125E">
        <w:t xml:space="preserve">in half </w:t>
      </w:r>
      <w:r w:rsidR="00253F08">
        <w:t xml:space="preserve">and </w:t>
      </w:r>
      <w:r w:rsidR="00F2125E">
        <w:t>unfold</w:t>
      </w:r>
      <w:r w:rsidR="00253F08">
        <w:t xml:space="preserve"> the habitats just before beginning the simulation</w:t>
      </w:r>
      <w:r>
        <w:t xml:space="preserve">.) </w:t>
      </w:r>
    </w:p>
    <w:p w14:paraId="38E12311" w14:textId="77777777" w:rsidR="001D69CD" w:rsidRDefault="001D69CD" w:rsidP="00396362">
      <w:pPr>
        <w:pStyle w:val="ListParagraph"/>
        <w:numPr>
          <w:ilvl w:val="0"/>
          <w:numId w:val="16"/>
        </w:numPr>
      </w:pPr>
      <w:r>
        <w:t xml:space="preserve">To speed the simulation activity, you </w:t>
      </w:r>
      <w:r w:rsidR="002C4B46">
        <w:t>will want</w:t>
      </w:r>
      <w:r>
        <w:t xml:space="preserve"> to sort the remaining pom-poms into groups of 10</w:t>
      </w:r>
      <w:r w:rsidR="00934E7A">
        <w:t xml:space="preserve"> and 20</w:t>
      </w:r>
      <w:r>
        <w:t xml:space="preserve"> of the same color, ready to </w:t>
      </w:r>
      <w:r w:rsidR="00934E7A">
        <w:t>be included in the pom-poms that you will scatter</w:t>
      </w:r>
      <w:r>
        <w:t xml:space="preserve"> for the second round of the simulation.</w:t>
      </w:r>
      <w:r w:rsidR="002C4B46">
        <w:t xml:space="preserve"> To have the groups of 10 </w:t>
      </w:r>
      <w:r w:rsidR="00934E7A">
        <w:t xml:space="preserve">and 20 </w:t>
      </w:r>
      <w:r w:rsidR="002C4B46">
        <w:t xml:space="preserve">pom-poms of the same color ready for easy use, you may want to put them in </w:t>
      </w:r>
      <w:r w:rsidR="00FD0DDF">
        <w:t>a tray</w:t>
      </w:r>
      <w:r w:rsidR="002C4B46">
        <w:t xml:space="preserve"> with compartments (e.g. ice cube tray or bead tray).</w:t>
      </w:r>
    </w:p>
    <w:p w14:paraId="300B0830" w14:textId="77777777" w:rsidR="00FD0DDF" w:rsidRDefault="008A552A" w:rsidP="00396362">
      <w:pPr>
        <w:pStyle w:val="ListParagraph"/>
        <w:numPr>
          <w:ilvl w:val="0"/>
          <w:numId w:val="16"/>
        </w:numPr>
      </w:pPr>
      <w:r>
        <w:t xml:space="preserve">For each class you teach, you will need </w:t>
      </w:r>
      <w:r w:rsidR="00253F08">
        <w:t>a copy</w:t>
      </w:r>
      <w:r>
        <w:t xml:space="preserve"> </w:t>
      </w:r>
      <w:r w:rsidR="00690E9C">
        <w:t xml:space="preserve">of the data table on </w:t>
      </w:r>
      <w:r w:rsidR="00474E69">
        <w:t>page 7</w:t>
      </w:r>
      <w:r w:rsidR="00D218E7">
        <w:t xml:space="preserve"> of these Teacher Preparation Notes</w:t>
      </w:r>
      <w:r w:rsidR="006B0217">
        <w:t>. Record</w:t>
      </w:r>
      <w:r w:rsidR="00690E9C">
        <w:t xml:space="preserve"> the number of pom-poms of each color for generation 1</w:t>
      </w:r>
      <w:r>
        <w:t>.</w:t>
      </w:r>
      <w:r w:rsidR="00F558A3">
        <w:t xml:space="preserve"> Alternatively, you may want to prepare an Excel file version of the table.</w:t>
      </w:r>
    </w:p>
    <w:p w14:paraId="3245D814" w14:textId="5A29B060" w:rsidR="001D69CD" w:rsidRDefault="00934E7A" w:rsidP="0065693A">
      <w:pPr>
        <w:pStyle w:val="ListParagraph"/>
        <w:numPr>
          <w:ilvl w:val="0"/>
          <w:numId w:val="16"/>
        </w:numPr>
      </w:pPr>
      <w:r>
        <w:t>For each habitat in each class, choose</w:t>
      </w:r>
      <w:r w:rsidRPr="00244683">
        <w:t xml:space="preserve"> </w:t>
      </w:r>
      <w:r>
        <w:t xml:space="preserve">a </w:t>
      </w:r>
      <w:r w:rsidRPr="00253F08">
        <w:t>student helper</w:t>
      </w:r>
      <w:r>
        <w:t xml:space="preserve"> who will help to organize the simulation procedure</w:t>
      </w:r>
      <w:r w:rsidRPr="00244683">
        <w:t>.</w:t>
      </w:r>
      <w:r>
        <w:t xml:space="preserve"> Give each of them a copy of the </w:t>
      </w:r>
      <w:r w:rsidR="008D336D" w:rsidRPr="00E42E7D">
        <w:rPr>
          <w:u w:val="single"/>
        </w:rPr>
        <w:t xml:space="preserve">Simulation </w:t>
      </w:r>
      <w:r w:rsidRPr="00E42E7D">
        <w:rPr>
          <w:u w:val="single"/>
        </w:rPr>
        <w:t>Instructions for Student Helpers</w:t>
      </w:r>
      <w:r>
        <w:t xml:space="preserve"> (provided</w:t>
      </w:r>
      <w:r w:rsidRPr="00934E7A">
        <w:t xml:space="preserve"> </w:t>
      </w:r>
      <w:r w:rsidR="0071281B">
        <w:t xml:space="preserve">in Appendix 2 </w:t>
      </w:r>
      <w:r w:rsidR="00456302">
        <w:t>on the last two pages</w:t>
      </w:r>
      <w:r>
        <w:t xml:space="preserve"> of these Teacher Preparation Notes). </w:t>
      </w:r>
      <w:r w:rsidR="00290968">
        <w:t>The activity</w:t>
      </w:r>
      <w:r>
        <w:t xml:space="preserve"> will go more smoothly if your student helpers </w:t>
      </w:r>
      <w:r w:rsidR="008D336D">
        <w:t>have</w:t>
      </w:r>
      <w:r w:rsidR="00F2125E">
        <w:t xml:space="preserve"> a chance to</w:t>
      </w:r>
      <w:r>
        <w:t xml:space="preserve"> read these instructions before the simulation begins.</w:t>
      </w:r>
    </w:p>
    <w:p w14:paraId="3C7F4B69" w14:textId="6E151296" w:rsidR="009C72A0" w:rsidRDefault="00AF5556" w:rsidP="00396362">
      <w:pPr>
        <w:pStyle w:val="ListParagraph"/>
        <w:numPr>
          <w:ilvl w:val="0"/>
          <w:numId w:val="16"/>
        </w:numPr>
      </w:pPr>
      <w:r>
        <w:t>Draw</w:t>
      </w:r>
      <w:r w:rsidR="0075344B">
        <w:t xml:space="preserve"> or project</w:t>
      </w:r>
      <w:r w:rsidR="00624F98" w:rsidRPr="00624F98">
        <w:t xml:space="preserve"> </w:t>
      </w:r>
      <w:r w:rsidR="00F558A3">
        <w:t xml:space="preserve">this table </w:t>
      </w:r>
      <w:r w:rsidR="00624F98">
        <w:t>on the board</w:t>
      </w:r>
      <w:r w:rsidR="00257854">
        <w:t xml:space="preserve">.  </w:t>
      </w:r>
      <w:r w:rsidR="0071281B">
        <w:t>You will fill in the data for Generation 1 and your student helpers will fill in the data for Generation 2 and Generation 3.</w:t>
      </w:r>
    </w:p>
    <w:p w14:paraId="3976F230" w14:textId="67C35629" w:rsidR="00F12DE7" w:rsidRDefault="00F12DE7" w:rsidP="00F12DE7">
      <w:pPr>
        <w:ind w:left="720"/>
      </w:pPr>
    </w:p>
    <w:p w14:paraId="4BCD6412" w14:textId="2184E613" w:rsidR="00F12DE7" w:rsidRDefault="00F12DE7" w:rsidP="00F12DE7">
      <w:pPr>
        <w:ind w:left="720"/>
      </w:pPr>
    </w:p>
    <w:p w14:paraId="027B3116" w14:textId="4B16C5B9" w:rsidR="00F12DE7" w:rsidRDefault="00F12DE7" w:rsidP="00F12DE7">
      <w:pPr>
        <w:ind w:left="720"/>
      </w:pPr>
    </w:p>
    <w:p w14:paraId="43AC34E8" w14:textId="40768BF0" w:rsidR="00F12DE7" w:rsidRDefault="00F12DE7" w:rsidP="00F12DE7">
      <w:pPr>
        <w:ind w:left="720"/>
      </w:pPr>
    </w:p>
    <w:p w14:paraId="11C008C5" w14:textId="77777777" w:rsidR="00F12DE7" w:rsidRDefault="00F12DE7" w:rsidP="00F12DE7">
      <w:pPr>
        <w:ind w:left="720"/>
      </w:pPr>
    </w:p>
    <w:p w14:paraId="1EE33FFF" w14:textId="0F1AC9E5" w:rsidR="00F12DE7" w:rsidRDefault="00F12DE7" w:rsidP="00F12DE7">
      <w:pPr>
        <w:ind w:left="720"/>
      </w:pPr>
    </w:p>
    <w:p w14:paraId="7A7CD44E" w14:textId="77777777" w:rsidR="009C72A0" w:rsidRPr="009C72A0" w:rsidRDefault="009C72A0" w:rsidP="009C72A0">
      <w:pPr>
        <w:autoSpaceDE w:val="0"/>
        <w:autoSpaceDN w:val="0"/>
        <w:adjustRightInd w:val="0"/>
        <w:rPr>
          <w:rFonts w:asciiTheme="minorHAnsi" w:hAnsiTheme="minorHAnsi" w:cs="Arial"/>
          <w:sz w:val="6"/>
          <w:szCs w:val="6"/>
        </w:rPr>
      </w:pPr>
    </w:p>
    <w:p w14:paraId="21E9BA63" w14:textId="77777777" w:rsidR="009C72A0" w:rsidRPr="009C72A0" w:rsidRDefault="009C72A0" w:rsidP="009C72A0">
      <w:pPr>
        <w:pStyle w:val="ListParagraph"/>
        <w:numPr>
          <w:ilvl w:val="0"/>
          <w:numId w:val="16"/>
        </w:numPr>
        <w:autoSpaceDE w:val="0"/>
        <w:autoSpaceDN w:val="0"/>
        <w:adjustRightInd w:val="0"/>
        <w:rPr>
          <w:rFonts w:asciiTheme="minorHAnsi" w:hAnsiTheme="minorHAnsi" w:cs="Arial"/>
          <w:sz w:val="4"/>
          <w:szCs w:val="4"/>
        </w:rPr>
      </w:pPr>
    </w:p>
    <w:tbl>
      <w:tblPr>
        <w:tblStyle w:val="TableGrid"/>
        <w:tblW w:w="0" w:type="auto"/>
        <w:jc w:val="center"/>
        <w:tblLayout w:type="fixed"/>
        <w:tblLook w:val="04A0" w:firstRow="1" w:lastRow="0" w:firstColumn="1" w:lastColumn="0" w:noHBand="0" w:noVBand="1"/>
      </w:tblPr>
      <w:tblGrid>
        <w:gridCol w:w="2880"/>
        <w:gridCol w:w="1352"/>
        <w:gridCol w:w="1352"/>
        <w:gridCol w:w="277"/>
        <w:gridCol w:w="1352"/>
        <w:gridCol w:w="1352"/>
      </w:tblGrid>
      <w:tr w:rsidR="003609A6" w:rsidRPr="00FA4602" w14:paraId="7CFA5315" w14:textId="77777777" w:rsidTr="00500B6B">
        <w:trPr>
          <w:jc w:val="center"/>
        </w:trPr>
        <w:tc>
          <w:tcPr>
            <w:tcW w:w="2880" w:type="dxa"/>
          </w:tcPr>
          <w:p w14:paraId="1EA019CB" w14:textId="77777777" w:rsidR="003609A6" w:rsidRDefault="003609A6" w:rsidP="005B5827">
            <w:pPr>
              <w:autoSpaceDE w:val="0"/>
              <w:autoSpaceDN w:val="0"/>
              <w:adjustRightInd w:val="0"/>
              <w:rPr>
                <w:rFonts w:asciiTheme="minorHAnsi" w:hAnsiTheme="minorHAnsi" w:cs="Arial"/>
                <w:sz w:val="22"/>
                <w:szCs w:val="22"/>
              </w:rPr>
            </w:pPr>
          </w:p>
        </w:tc>
        <w:tc>
          <w:tcPr>
            <w:tcW w:w="2704" w:type="dxa"/>
            <w:gridSpan w:val="2"/>
          </w:tcPr>
          <w:p w14:paraId="7F0A5290" w14:textId="77777777" w:rsidR="00500B6B" w:rsidRDefault="003609A6" w:rsidP="005B5827">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 xml:space="preserve">Hunters in the </w:t>
            </w:r>
          </w:p>
          <w:p w14:paraId="4A0E6C00" w14:textId="77777777" w:rsidR="003609A6" w:rsidRDefault="003609A6" w:rsidP="005B5827">
            <w:pPr>
              <w:autoSpaceDE w:val="0"/>
              <w:autoSpaceDN w:val="0"/>
              <w:adjustRightInd w:val="0"/>
              <w:jc w:val="center"/>
              <w:rPr>
                <w:rFonts w:asciiTheme="minorHAnsi" w:hAnsiTheme="minorHAnsi" w:cs="Arial"/>
                <w:sz w:val="22"/>
                <w:szCs w:val="22"/>
              </w:rPr>
            </w:pPr>
            <w:r>
              <w:rPr>
                <w:rFonts w:asciiTheme="minorHAnsi" w:hAnsiTheme="minorHAnsi" w:cs="Arial"/>
                <w:b/>
                <w:sz w:val="22"/>
                <w:szCs w:val="22"/>
              </w:rPr>
              <w:t>Black Forest</w:t>
            </w:r>
          </w:p>
        </w:tc>
        <w:tc>
          <w:tcPr>
            <w:tcW w:w="277" w:type="dxa"/>
            <w:shd w:val="clear" w:color="auto" w:fill="EEECE1" w:themeFill="background2"/>
          </w:tcPr>
          <w:p w14:paraId="2652286C" w14:textId="77777777" w:rsidR="003609A6" w:rsidRDefault="003609A6" w:rsidP="005B5827">
            <w:pPr>
              <w:autoSpaceDE w:val="0"/>
              <w:autoSpaceDN w:val="0"/>
              <w:adjustRightInd w:val="0"/>
              <w:rPr>
                <w:rFonts w:asciiTheme="minorHAnsi" w:hAnsiTheme="minorHAnsi" w:cs="Arial"/>
                <w:sz w:val="22"/>
                <w:szCs w:val="22"/>
              </w:rPr>
            </w:pPr>
          </w:p>
        </w:tc>
        <w:tc>
          <w:tcPr>
            <w:tcW w:w="2704" w:type="dxa"/>
            <w:gridSpan w:val="2"/>
          </w:tcPr>
          <w:p w14:paraId="38E58AB5" w14:textId="77777777" w:rsidR="00500B6B" w:rsidRDefault="003609A6" w:rsidP="005B5827">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 xml:space="preserve">Hunters in the </w:t>
            </w:r>
          </w:p>
          <w:p w14:paraId="59070291" w14:textId="77777777" w:rsidR="003609A6" w:rsidRDefault="003609A6" w:rsidP="005B5827">
            <w:pPr>
              <w:autoSpaceDE w:val="0"/>
              <w:autoSpaceDN w:val="0"/>
              <w:adjustRightInd w:val="0"/>
              <w:jc w:val="center"/>
              <w:rPr>
                <w:rFonts w:asciiTheme="minorHAnsi" w:hAnsiTheme="minorHAnsi" w:cs="Arial"/>
                <w:sz w:val="22"/>
                <w:szCs w:val="22"/>
              </w:rPr>
            </w:pPr>
            <w:r>
              <w:rPr>
                <w:rFonts w:asciiTheme="minorHAnsi" w:hAnsiTheme="minorHAnsi" w:cs="Arial"/>
                <w:b/>
                <w:sz w:val="22"/>
                <w:szCs w:val="22"/>
              </w:rPr>
              <w:t>Red Grassland</w:t>
            </w:r>
          </w:p>
        </w:tc>
      </w:tr>
      <w:tr w:rsidR="003609A6" w:rsidRPr="00FA4602" w14:paraId="4AD10743" w14:textId="77777777" w:rsidTr="00500B6B">
        <w:trPr>
          <w:jc w:val="center"/>
        </w:trPr>
        <w:tc>
          <w:tcPr>
            <w:tcW w:w="2880" w:type="dxa"/>
          </w:tcPr>
          <w:p w14:paraId="2A5247BD" w14:textId="77777777" w:rsidR="00500B6B" w:rsidRDefault="003609A6" w:rsidP="005B5827">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Number who have this </w:t>
            </w:r>
          </w:p>
          <w:p w14:paraId="3196E1EC" w14:textId="77777777" w:rsidR="003609A6" w:rsidRPr="00FA4602" w:rsidRDefault="003609A6" w:rsidP="0075344B">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feeding </w:t>
            </w:r>
            <w:r w:rsidR="0075344B">
              <w:rPr>
                <w:rFonts w:asciiTheme="minorHAnsi" w:hAnsiTheme="minorHAnsi" w:cs="Arial"/>
                <w:sz w:val="22"/>
                <w:szCs w:val="22"/>
              </w:rPr>
              <w:t>structure</w:t>
            </w:r>
            <w:r w:rsidR="00500B6B">
              <w:rPr>
                <w:rFonts w:asciiTheme="minorHAnsi" w:hAnsiTheme="minorHAnsi" w:cs="Arial"/>
                <w:sz w:val="22"/>
                <w:szCs w:val="22"/>
              </w:rPr>
              <w:t xml:space="preserve"> in:</w:t>
            </w:r>
          </w:p>
        </w:tc>
        <w:tc>
          <w:tcPr>
            <w:tcW w:w="1352" w:type="dxa"/>
            <w:vAlign w:val="center"/>
          </w:tcPr>
          <w:p w14:paraId="0465E06C" w14:textId="77777777" w:rsidR="003609A6" w:rsidRPr="00FA4602" w:rsidRDefault="003609A6" w:rsidP="00500B6B">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Spoon</w:t>
            </w:r>
          </w:p>
        </w:tc>
        <w:tc>
          <w:tcPr>
            <w:tcW w:w="1352" w:type="dxa"/>
            <w:vAlign w:val="center"/>
          </w:tcPr>
          <w:p w14:paraId="535F3FDD" w14:textId="77777777" w:rsidR="003609A6" w:rsidRPr="00FA4602" w:rsidRDefault="003609A6" w:rsidP="00500B6B">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Fork</w:t>
            </w:r>
          </w:p>
        </w:tc>
        <w:tc>
          <w:tcPr>
            <w:tcW w:w="277" w:type="dxa"/>
            <w:vMerge w:val="restart"/>
            <w:shd w:val="clear" w:color="auto" w:fill="EEECE1" w:themeFill="background2"/>
            <w:vAlign w:val="center"/>
          </w:tcPr>
          <w:p w14:paraId="0821D6B5" w14:textId="77777777" w:rsidR="003609A6" w:rsidRDefault="003609A6" w:rsidP="00500B6B">
            <w:pPr>
              <w:autoSpaceDE w:val="0"/>
              <w:autoSpaceDN w:val="0"/>
              <w:adjustRightInd w:val="0"/>
              <w:jc w:val="center"/>
              <w:rPr>
                <w:rFonts w:asciiTheme="minorHAnsi" w:hAnsiTheme="minorHAnsi" w:cs="Arial"/>
                <w:sz w:val="22"/>
                <w:szCs w:val="22"/>
              </w:rPr>
            </w:pPr>
          </w:p>
        </w:tc>
        <w:tc>
          <w:tcPr>
            <w:tcW w:w="1352" w:type="dxa"/>
            <w:vAlign w:val="center"/>
          </w:tcPr>
          <w:p w14:paraId="153693EE" w14:textId="77777777" w:rsidR="003609A6" w:rsidRPr="00FA4602" w:rsidRDefault="003609A6" w:rsidP="00500B6B">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Spoon</w:t>
            </w:r>
          </w:p>
        </w:tc>
        <w:tc>
          <w:tcPr>
            <w:tcW w:w="1352" w:type="dxa"/>
            <w:vAlign w:val="center"/>
          </w:tcPr>
          <w:p w14:paraId="69D5D173" w14:textId="77777777" w:rsidR="003609A6" w:rsidRPr="00FA4602" w:rsidRDefault="003609A6" w:rsidP="00500B6B">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Fork</w:t>
            </w:r>
          </w:p>
        </w:tc>
      </w:tr>
      <w:tr w:rsidR="003609A6" w:rsidRPr="00FA4602" w14:paraId="46E0C8AB" w14:textId="77777777" w:rsidTr="00F2125E">
        <w:trPr>
          <w:jc w:val="center"/>
        </w:trPr>
        <w:tc>
          <w:tcPr>
            <w:tcW w:w="2880" w:type="dxa"/>
            <w:vAlign w:val="center"/>
          </w:tcPr>
          <w:p w14:paraId="5010710D" w14:textId="77777777" w:rsidR="00F2125E" w:rsidRPr="00F2125E" w:rsidRDefault="00F2125E" w:rsidP="00F2125E">
            <w:pPr>
              <w:autoSpaceDE w:val="0"/>
              <w:autoSpaceDN w:val="0"/>
              <w:adjustRightInd w:val="0"/>
              <w:rPr>
                <w:rFonts w:asciiTheme="minorHAnsi" w:hAnsiTheme="minorHAnsi" w:cs="Arial"/>
                <w:sz w:val="12"/>
                <w:szCs w:val="12"/>
              </w:rPr>
            </w:pPr>
          </w:p>
          <w:p w14:paraId="21CDE627" w14:textId="77777777" w:rsidR="003609A6" w:rsidRPr="00500B6B" w:rsidRDefault="00F2125E" w:rsidP="00F2125E">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   </w:t>
            </w:r>
            <w:r w:rsidR="003609A6" w:rsidRPr="00500B6B">
              <w:rPr>
                <w:rFonts w:asciiTheme="minorHAnsi" w:hAnsiTheme="minorHAnsi" w:cs="Arial"/>
                <w:sz w:val="22"/>
                <w:szCs w:val="22"/>
              </w:rPr>
              <w:t>Generation 1</w:t>
            </w:r>
          </w:p>
          <w:p w14:paraId="73032541" w14:textId="77777777" w:rsidR="003609A6" w:rsidRPr="00F2125E" w:rsidRDefault="003609A6" w:rsidP="00F2125E">
            <w:pPr>
              <w:autoSpaceDE w:val="0"/>
              <w:autoSpaceDN w:val="0"/>
              <w:adjustRightInd w:val="0"/>
              <w:rPr>
                <w:rFonts w:asciiTheme="minorHAnsi" w:hAnsiTheme="minorHAnsi" w:cs="Arial"/>
                <w:sz w:val="12"/>
                <w:szCs w:val="12"/>
              </w:rPr>
            </w:pPr>
          </w:p>
        </w:tc>
        <w:tc>
          <w:tcPr>
            <w:tcW w:w="1352" w:type="dxa"/>
          </w:tcPr>
          <w:p w14:paraId="5AB92C91" w14:textId="77777777" w:rsidR="003609A6" w:rsidRPr="00FA4602" w:rsidRDefault="003609A6" w:rsidP="005B5827">
            <w:pPr>
              <w:autoSpaceDE w:val="0"/>
              <w:autoSpaceDN w:val="0"/>
              <w:adjustRightInd w:val="0"/>
              <w:rPr>
                <w:rFonts w:asciiTheme="minorHAnsi" w:hAnsiTheme="minorHAnsi" w:cs="Arial"/>
                <w:sz w:val="22"/>
                <w:szCs w:val="22"/>
              </w:rPr>
            </w:pPr>
          </w:p>
        </w:tc>
        <w:tc>
          <w:tcPr>
            <w:tcW w:w="1352" w:type="dxa"/>
          </w:tcPr>
          <w:p w14:paraId="0CEF9D8E" w14:textId="77777777" w:rsidR="003609A6" w:rsidRPr="00FA4602" w:rsidRDefault="003609A6" w:rsidP="005B5827">
            <w:pPr>
              <w:autoSpaceDE w:val="0"/>
              <w:autoSpaceDN w:val="0"/>
              <w:adjustRightInd w:val="0"/>
              <w:rPr>
                <w:rFonts w:asciiTheme="minorHAnsi" w:hAnsiTheme="minorHAnsi" w:cs="Arial"/>
                <w:sz w:val="22"/>
                <w:szCs w:val="22"/>
              </w:rPr>
            </w:pPr>
          </w:p>
        </w:tc>
        <w:tc>
          <w:tcPr>
            <w:tcW w:w="277" w:type="dxa"/>
            <w:vMerge/>
            <w:shd w:val="clear" w:color="auto" w:fill="EEECE1" w:themeFill="background2"/>
          </w:tcPr>
          <w:p w14:paraId="5F7C131F" w14:textId="77777777" w:rsidR="003609A6" w:rsidRPr="00FA4602" w:rsidRDefault="003609A6" w:rsidP="005B5827">
            <w:pPr>
              <w:autoSpaceDE w:val="0"/>
              <w:autoSpaceDN w:val="0"/>
              <w:adjustRightInd w:val="0"/>
              <w:rPr>
                <w:rFonts w:asciiTheme="minorHAnsi" w:hAnsiTheme="minorHAnsi" w:cs="Arial"/>
                <w:sz w:val="22"/>
                <w:szCs w:val="22"/>
              </w:rPr>
            </w:pPr>
          </w:p>
        </w:tc>
        <w:tc>
          <w:tcPr>
            <w:tcW w:w="1352" w:type="dxa"/>
          </w:tcPr>
          <w:p w14:paraId="35F6717E" w14:textId="77777777" w:rsidR="003609A6" w:rsidRPr="00FA4602" w:rsidRDefault="003609A6" w:rsidP="005B5827">
            <w:pPr>
              <w:autoSpaceDE w:val="0"/>
              <w:autoSpaceDN w:val="0"/>
              <w:adjustRightInd w:val="0"/>
              <w:rPr>
                <w:rFonts w:asciiTheme="minorHAnsi" w:hAnsiTheme="minorHAnsi" w:cs="Arial"/>
                <w:sz w:val="22"/>
                <w:szCs w:val="22"/>
              </w:rPr>
            </w:pPr>
          </w:p>
        </w:tc>
        <w:tc>
          <w:tcPr>
            <w:tcW w:w="1352" w:type="dxa"/>
          </w:tcPr>
          <w:p w14:paraId="4A6CB176" w14:textId="77777777" w:rsidR="003609A6" w:rsidRPr="00FA4602" w:rsidRDefault="003609A6" w:rsidP="005B5827">
            <w:pPr>
              <w:autoSpaceDE w:val="0"/>
              <w:autoSpaceDN w:val="0"/>
              <w:adjustRightInd w:val="0"/>
              <w:rPr>
                <w:rFonts w:asciiTheme="minorHAnsi" w:hAnsiTheme="minorHAnsi" w:cs="Arial"/>
                <w:sz w:val="22"/>
                <w:szCs w:val="22"/>
              </w:rPr>
            </w:pPr>
          </w:p>
        </w:tc>
      </w:tr>
      <w:tr w:rsidR="00F2125E" w:rsidRPr="00FA4602" w14:paraId="265932FF" w14:textId="77777777" w:rsidTr="00F2125E">
        <w:trPr>
          <w:jc w:val="center"/>
        </w:trPr>
        <w:tc>
          <w:tcPr>
            <w:tcW w:w="2880" w:type="dxa"/>
            <w:vAlign w:val="center"/>
          </w:tcPr>
          <w:p w14:paraId="387F28EE" w14:textId="77777777" w:rsidR="00F2125E" w:rsidRPr="00F2125E" w:rsidRDefault="00F2125E" w:rsidP="00F2125E">
            <w:pPr>
              <w:autoSpaceDE w:val="0"/>
              <w:autoSpaceDN w:val="0"/>
              <w:adjustRightInd w:val="0"/>
              <w:rPr>
                <w:rFonts w:asciiTheme="minorHAnsi" w:hAnsiTheme="minorHAnsi" w:cs="Arial"/>
                <w:sz w:val="12"/>
                <w:szCs w:val="12"/>
              </w:rPr>
            </w:pPr>
          </w:p>
          <w:p w14:paraId="01520004" w14:textId="77777777" w:rsidR="00F2125E" w:rsidRPr="00500B6B" w:rsidRDefault="00F2125E" w:rsidP="00F2125E">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   </w:t>
            </w:r>
            <w:r w:rsidRPr="00500B6B">
              <w:rPr>
                <w:rFonts w:asciiTheme="minorHAnsi" w:hAnsiTheme="minorHAnsi" w:cs="Arial"/>
                <w:sz w:val="22"/>
                <w:szCs w:val="22"/>
              </w:rPr>
              <w:t xml:space="preserve">Generation </w:t>
            </w:r>
            <w:r>
              <w:rPr>
                <w:rFonts w:asciiTheme="minorHAnsi" w:hAnsiTheme="minorHAnsi" w:cs="Arial"/>
                <w:sz w:val="22"/>
                <w:szCs w:val="22"/>
              </w:rPr>
              <w:t>2</w:t>
            </w:r>
          </w:p>
          <w:p w14:paraId="41D74CDB" w14:textId="77777777" w:rsidR="00F2125E" w:rsidRPr="00F2125E" w:rsidRDefault="00F2125E" w:rsidP="00F2125E">
            <w:pPr>
              <w:autoSpaceDE w:val="0"/>
              <w:autoSpaceDN w:val="0"/>
              <w:adjustRightInd w:val="0"/>
              <w:rPr>
                <w:rFonts w:asciiTheme="minorHAnsi" w:hAnsiTheme="minorHAnsi" w:cs="Arial"/>
                <w:sz w:val="12"/>
                <w:szCs w:val="12"/>
              </w:rPr>
            </w:pPr>
          </w:p>
        </w:tc>
        <w:tc>
          <w:tcPr>
            <w:tcW w:w="1352" w:type="dxa"/>
          </w:tcPr>
          <w:p w14:paraId="7BAC3843"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tcPr>
          <w:p w14:paraId="18F74B51" w14:textId="77777777" w:rsidR="00F2125E" w:rsidRPr="00FA4602" w:rsidRDefault="00F2125E" w:rsidP="00F2125E">
            <w:pPr>
              <w:autoSpaceDE w:val="0"/>
              <w:autoSpaceDN w:val="0"/>
              <w:adjustRightInd w:val="0"/>
              <w:rPr>
                <w:rFonts w:asciiTheme="minorHAnsi" w:hAnsiTheme="minorHAnsi" w:cs="Arial"/>
                <w:sz w:val="22"/>
                <w:szCs w:val="22"/>
              </w:rPr>
            </w:pPr>
          </w:p>
        </w:tc>
        <w:tc>
          <w:tcPr>
            <w:tcW w:w="277" w:type="dxa"/>
            <w:vMerge/>
            <w:shd w:val="clear" w:color="auto" w:fill="EEECE1" w:themeFill="background2"/>
          </w:tcPr>
          <w:p w14:paraId="62112855"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vAlign w:val="center"/>
          </w:tcPr>
          <w:p w14:paraId="474530C7"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vAlign w:val="center"/>
          </w:tcPr>
          <w:p w14:paraId="446D0B59" w14:textId="77777777" w:rsidR="00F2125E" w:rsidRPr="00FA4602" w:rsidRDefault="00F2125E" w:rsidP="00F2125E">
            <w:pPr>
              <w:autoSpaceDE w:val="0"/>
              <w:autoSpaceDN w:val="0"/>
              <w:adjustRightInd w:val="0"/>
              <w:rPr>
                <w:rFonts w:asciiTheme="minorHAnsi" w:hAnsiTheme="minorHAnsi" w:cs="Arial"/>
                <w:sz w:val="22"/>
                <w:szCs w:val="22"/>
              </w:rPr>
            </w:pPr>
          </w:p>
        </w:tc>
      </w:tr>
      <w:tr w:rsidR="00F2125E" w:rsidRPr="00FA4602" w14:paraId="345D1947" w14:textId="77777777" w:rsidTr="00F2125E">
        <w:trPr>
          <w:jc w:val="center"/>
        </w:trPr>
        <w:tc>
          <w:tcPr>
            <w:tcW w:w="2880" w:type="dxa"/>
            <w:vAlign w:val="center"/>
          </w:tcPr>
          <w:p w14:paraId="4706160F" w14:textId="77777777" w:rsidR="00F2125E" w:rsidRPr="00F2125E" w:rsidRDefault="00F2125E" w:rsidP="00F2125E">
            <w:pPr>
              <w:autoSpaceDE w:val="0"/>
              <w:autoSpaceDN w:val="0"/>
              <w:adjustRightInd w:val="0"/>
              <w:rPr>
                <w:rFonts w:asciiTheme="minorHAnsi" w:hAnsiTheme="minorHAnsi" w:cs="Arial"/>
                <w:sz w:val="12"/>
                <w:szCs w:val="12"/>
              </w:rPr>
            </w:pPr>
          </w:p>
          <w:p w14:paraId="4F892AD8" w14:textId="77777777" w:rsidR="00F2125E" w:rsidRPr="00500B6B" w:rsidRDefault="00F2125E" w:rsidP="00F2125E">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   </w:t>
            </w:r>
            <w:r w:rsidRPr="00500B6B">
              <w:rPr>
                <w:rFonts w:asciiTheme="minorHAnsi" w:hAnsiTheme="minorHAnsi" w:cs="Arial"/>
                <w:sz w:val="22"/>
                <w:szCs w:val="22"/>
              </w:rPr>
              <w:t xml:space="preserve">Generation </w:t>
            </w:r>
            <w:r>
              <w:rPr>
                <w:rFonts w:asciiTheme="minorHAnsi" w:hAnsiTheme="minorHAnsi" w:cs="Arial"/>
                <w:sz w:val="22"/>
                <w:szCs w:val="22"/>
              </w:rPr>
              <w:t>3</w:t>
            </w:r>
          </w:p>
          <w:p w14:paraId="5C3D81CD" w14:textId="77777777" w:rsidR="00F2125E" w:rsidRPr="00F2125E" w:rsidRDefault="00F2125E" w:rsidP="00F2125E">
            <w:pPr>
              <w:autoSpaceDE w:val="0"/>
              <w:autoSpaceDN w:val="0"/>
              <w:adjustRightInd w:val="0"/>
              <w:rPr>
                <w:rFonts w:asciiTheme="minorHAnsi" w:hAnsiTheme="minorHAnsi" w:cs="Arial"/>
                <w:sz w:val="12"/>
                <w:szCs w:val="12"/>
              </w:rPr>
            </w:pPr>
          </w:p>
        </w:tc>
        <w:tc>
          <w:tcPr>
            <w:tcW w:w="1352" w:type="dxa"/>
          </w:tcPr>
          <w:p w14:paraId="3EA96D70"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tcPr>
          <w:p w14:paraId="04D844F9" w14:textId="77777777" w:rsidR="00F2125E" w:rsidRPr="00FA4602" w:rsidRDefault="00F2125E" w:rsidP="00F2125E">
            <w:pPr>
              <w:autoSpaceDE w:val="0"/>
              <w:autoSpaceDN w:val="0"/>
              <w:adjustRightInd w:val="0"/>
              <w:rPr>
                <w:rFonts w:asciiTheme="minorHAnsi" w:hAnsiTheme="minorHAnsi" w:cs="Arial"/>
                <w:sz w:val="22"/>
                <w:szCs w:val="22"/>
              </w:rPr>
            </w:pPr>
          </w:p>
        </w:tc>
        <w:tc>
          <w:tcPr>
            <w:tcW w:w="277" w:type="dxa"/>
            <w:vMerge/>
            <w:shd w:val="clear" w:color="auto" w:fill="EEECE1" w:themeFill="background2"/>
          </w:tcPr>
          <w:p w14:paraId="77DAAB6B"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vAlign w:val="center"/>
          </w:tcPr>
          <w:p w14:paraId="1AEF1319"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vAlign w:val="center"/>
          </w:tcPr>
          <w:p w14:paraId="60BC56DC" w14:textId="77777777" w:rsidR="00F2125E" w:rsidRPr="00FA4602" w:rsidRDefault="00F2125E" w:rsidP="00F2125E">
            <w:pPr>
              <w:autoSpaceDE w:val="0"/>
              <w:autoSpaceDN w:val="0"/>
              <w:adjustRightInd w:val="0"/>
              <w:rPr>
                <w:rFonts w:asciiTheme="minorHAnsi" w:hAnsiTheme="minorHAnsi" w:cs="Arial"/>
                <w:sz w:val="22"/>
                <w:szCs w:val="22"/>
              </w:rPr>
            </w:pPr>
          </w:p>
        </w:tc>
      </w:tr>
    </w:tbl>
    <w:p w14:paraId="729F8D16" w14:textId="77777777" w:rsidR="00AB64F0" w:rsidRPr="007532BB" w:rsidRDefault="00AB64F0" w:rsidP="009C72A0">
      <w:pPr>
        <w:rPr>
          <w:sz w:val="16"/>
          <w:szCs w:val="16"/>
        </w:rPr>
      </w:pPr>
    </w:p>
    <w:p w14:paraId="763982BF" w14:textId="77777777" w:rsidR="007532BB" w:rsidRDefault="00AB64F0" w:rsidP="00AB64F0">
      <w:pPr>
        <w:numPr>
          <w:ilvl w:val="0"/>
          <w:numId w:val="1"/>
        </w:numPr>
        <w:tabs>
          <w:tab w:val="clear" w:pos="720"/>
          <w:tab w:val="num" w:pos="360"/>
        </w:tabs>
        <w:ind w:left="360"/>
      </w:pPr>
      <w:r w:rsidRPr="00244683">
        <w:t xml:space="preserve">When you are ready to </w:t>
      </w:r>
      <w:r w:rsidRPr="006B0217">
        <w:rPr>
          <w:u w:val="single"/>
        </w:rPr>
        <w:t>begin</w:t>
      </w:r>
      <w:r w:rsidRPr="00244683">
        <w:t xml:space="preserve"> the simulation, split the class in half (with each half becoming the hunters on one </w:t>
      </w:r>
      <w:r>
        <w:t>of the habitats</w:t>
      </w:r>
      <w:r w:rsidRPr="00244683">
        <w:t>)</w:t>
      </w:r>
      <w:r>
        <w:t xml:space="preserve">. </w:t>
      </w:r>
      <w:r w:rsidR="00D35BA9">
        <w:t xml:space="preserve">You may want to have your students stand with their backs to the simulation habitat until you are ready to have them begin feeding; we have found that the simulation works better if students do not have time to overcome the camouflage by searching for pom-poms ahead of time. </w:t>
      </w:r>
      <w:r>
        <w:t xml:space="preserve">For each habitat, </w:t>
      </w:r>
      <w:r w:rsidRPr="00244683">
        <w:t>give</w:t>
      </w:r>
      <w:r>
        <w:t xml:space="preserve"> each student a fork or spoon (one half each)</w:t>
      </w:r>
      <w:r w:rsidRPr="00244683">
        <w:t>.</w:t>
      </w:r>
      <w:r>
        <w:t xml:space="preserve"> Record the numbers of hunters with each type of feeding structure for generation 1 in </w:t>
      </w:r>
      <w:r w:rsidR="007B20D8">
        <w:t xml:space="preserve">the </w:t>
      </w:r>
      <w:r w:rsidR="00D303A7">
        <w:t xml:space="preserve">above </w:t>
      </w:r>
      <w:r w:rsidR="007B20D8">
        <w:t>table on the board</w:t>
      </w:r>
      <w:r>
        <w:t>.</w:t>
      </w:r>
      <w:r w:rsidR="005B522A">
        <w:t xml:space="preserve"> </w:t>
      </w:r>
    </w:p>
    <w:p w14:paraId="6DF46C17" w14:textId="79777111" w:rsidR="00AB64F0" w:rsidRPr="00AC744B" w:rsidRDefault="00AB64F0" w:rsidP="007532BB">
      <w:pPr>
        <w:ind w:left="360"/>
      </w:pPr>
    </w:p>
    <w:p w14:paraId="54E3AC29" w14:textId="77777777" w:rsidR="00AB64F0" w:rsidRPr="00244683" w:rsidRDefault="00AB64F0" w:rsidP="00AB64F0">
      <w:pPr>
        <w:numPr>
          <w:ilvl w:val="0"/>
          <w:numId w:val="1"/>
        </w:numPr>
        <w:ind w:left="360"/>
      </w:pPr>
      <w:r>
        <w:t xml:space="preserve">Remind the students of the </w:t>
      </w:r>
      <w:r w:rsidRPr="006B0217">
        <w:rPr>
          <w:u w:val="single"/>
        </w:rPr>
        <w:t>rules</w:t>
      </w:r>
      <w:r>
        <w:t xml:space="preserve"> of the game</w:t>
      </w:r>
      <w:r w:rsidR="00BE6930">
        <w:t xml:space="preserve"> (</w:t>
      </w:r>
      <w:r w:rsidR="00A7597A">
        <w:t xml:space="preserve">the Simulation Procedure </w:t>
      </w:r>
      <w:r w:rsidR="006B01DC">
        <w:t>on</w:t>
      </w:r>
      <w:r w:rsidR="00BE6930">
        <w:t xml:space="preserve"> the bottom of page 4 </w:t>
      </w:r>
      <w:r w:rsidR="006B01DC">
        <w:t>in</w:t>
      </w:r>
      <w:r w:rsidR="00BE6930">
        <w:t xml:space="preserve"> the Student Handout</w:t>
      </w:r>
      <w:r w:rsidR="00834A29">
        <w:t>)</w:t>
      </w:r>
      <w:r>
        <w:t xml:space="preserve">. </w:t>
      </w:r>
    </w:p>
    <w:p w14:paraId="3D5079D6" w14:textId="77777777" w:rsidR="0063694F" w:rsidRDefault="00834A29" w:rsidP="00AB64F0">
      <w:pPr>
        <w:numPr>
          <w:ilvl w:val="1"/>
          <w:numId w:val="1"/>
        </w:numPr>
        <w:ind w:left="1080"/>
      </w:pPr>
      <w:r>
        <w:t>Remind them to</w:t>
      </w:r>
      <w:r w:rsidR="00AB64F0" w:rsidRPr="00244683">
        <w:t xml:space="preserve"> </w:t>
      </w:r>
      <w:r w:rsidR="00AB64F0">
        <w:t>pick up each</w:t>
      </w:r>
      <w:r w:rsidR="00AB64F0" w:rsidRPr="00244683">
        <w:t xml:space="preserve"> </w:t>
      </w:r>
      <w:r w:rsidR="00AB64F0">
        <w:t>pom-pom</w:t>
      </w:r>
      <w:r w:rsidR="00AB64F0" w:rsidRPr="00244683">
        <w:t xml:space="preserve"> with their </w:t>
      </w:r>
      <w:r>
        <w:t>feeding structure</w:t>
      </w:r>
      <w:r w:rsidR="00AB64F0" w:rsidRPr="00244683">
        <w:t xml:space="preserve"> and put it in the </w:t>
      </w:r>
      <w:r w:rsidR="00AB64F0">
        <w:t>cup</w:t>
      </w:r>
      <w:r w:rsidR="00AB64F0" w:rsidRPr="00244683">
        <w:t>.</w:t>
      </w:r>
      <w:r w:rsidR="00D35BA9">
        <w:t xml:space="preserve"> </w:t>
      </w:r>
      <w:r w:rsidR="00AB64F0" w:rsidRPr="00244683">
        <w:t xml:space="preserve">They must keep their </w:t>
      </w:r>
      <w:r w:rsidR="00AB64F0">
        <w:t>cup</w:t>
      </w:r>
      <w:r w:rsidR="00AB64F0" w:rsidRPr="00244683">
        <w:t>s upright at all times and are not permitted to tilt the</w:t>
      </w:r>
    </w:p>
    <w:p w14:paraId="535ED185" w14:textId="77777777" w:rsidR="00AB64F0" w:rsidRDefault="00AB64F0" w:rsidP="0063694F">
      <w:pPr>
        <w:ind w:left="1080"/>
      </w:pPr>
      <w:r w:rsidRPr="00244683">
        <w:t xml:space="preserve"> </w:t>
      </w:r>
      <w:r>
        <w:t>cup</w:t>
      </w:r>
      <w:r w:rsidRPr="00244683">
        <w:t xml:space="preserve">s and shovel </w:t>
      </w:r>
      <w:r>
        <w:t>pom-poms</w:t>
      </w:r>
      <w:r w:rsidRPr="00244683">
        <w:t xml:space="preserve"> into them. </w:t>
      </w:r>
    </w:p>
    <w:p w14:paraId="7798BFCB" w14:textId="77777777" w:rsidR="0063694F" w:rsidRDefault="00AB64F0" w:rsidP="00AB64F0">
      <w:pPr>
        <w:numPr>
          <w:ilvl w:val="1"/>
          <w:numId w:val="1"/>
        </w:numPr>
        <w:ind w:left="1080"/>
      </w:pPr>
      <w:r w:rsidRPr="00244683">
        <w:t xml:space="preserve">Competition for resources is </w:t>
      </w:r>
      <w:r w:rsidR="00F2125E">
        <w:t>okay,</w:t>
      </w:r>
      <w:r w:rsidRPr="00244683">
        <w:t xml:space="preserve"> but once a </w:t>
      </w:r>
      <w:r>
        <w:t>pom-pom</w:t>
      </w:r>
      <w:r w:rsidRPr="00244683">
        <w:t xml:space="preserve"> is </w:t>
      </w:r>
      <w:r>
        <w:t>o</w:t>
      </w:r>
      <w:r w:rsidRPr="00244683">
        <w:t>n</w:t>
      </w:r>
      <w:r>
        <w:t xml:space="preserve"> a feeding structure</w:t>
      </w:r>
      <w:r w:rsidRPr="00244683">
        <w:t>, it is off limits</w:t>
      </w:r>
      <w:r w:rsidR="00D303A7">
        <w:t xml:space="preserve"> to other students</w:t>
      </w:r>
      <w:r w:rsidRPr="00244683">
        <w:t>.</w:t>
      </w:r>
    </w:p>
    <w:p w14:paraId="6A5C2C2F" w14:textId="77777777" w:rsidR="007532BB" w:rsidRDefault="0063694F" w:rsidP="00AB64F0">
      <w:pPr>
        <w:numPr>
          <w:ilvl w:val="1"/>
          <w:numId w:val="1"/>
        </w:numPr>
        <w:ind w:left="1080"/>
      </w:pPr>
      <w:r>
        <w:t>Tell them how long they will have to feed. We have found that 15 seconds often works well, but you may need to adjust the number of seconds, depending on the number of students you have, cloth size, etc.</w:t>
      </w:r>
    </w:p>
    <w:p w14:paraId="3A02BED7" w14:textId="7BF4688F" w:rsidR="00AB64F0" w:rsidRPr="00AC744B" w:rsidRDefault="00AB64F0" w:rsidP="007532BB">
      <w:pPr>
        <w:ind w:left="1080"/>
      </w:pPr>
    </w:p>
    <w:p w14:paraId="16600DC2" w14:textId="77777777" w:rsidR="008D336D" w:rsidRDefault="00AB64F0" w:rsidP="00D303A7">
      <w:pPr>
        <w:numPr>
          <w:ilvl w:val="0"/>
          <w:numId w:val="1"/>
        </w:numPr>
        <w:ind w:left="360"/>
      </w:pPr>
      <w:r w:rsidRPr="006B0217">
        <w:rPr>
          <w:u w:val="single"/>
        </w:rPr>
        <w:t>Start</w:t>
      </w:r>
      <w:r w:rsidRPr="00244683">
        <w:t xml:space="preserve"> the students feeding and call stop after</w:t>
      </w:r>
      <w:r>
        <w:t xml:space="preserve"> 15 </w:t>
      </w:r>
      <w:r w:rsidRPr="00244683">
        <w:t>seconds</w:t>
      </w:r>
      <w:r w:rsidR="00396362">
        <w:t xml:space="preserve"> (or whatever time you have chosen)</w:t>
      </w:r>
      <w:r w:rsidRPr="00244683">
        <w:t>.</w:t>
      </w:r>
    </w:p>
    <w:p w14:paraId="7DFC822C" w14:textId="77777777" w:rsidR="00D303A7" w:rsidRPr="00AC744B" w:rsidRDefault="00D303A7" w:rsidP="008D336D">
      <w:pPr>
        <w:ind w:left="360"/>
      </w:pPr>
    </w:p>
    <w:p w14:paraId="1F8A69A2" w14:textId="77777777" w:rsidR="007532BB" w:rsidRDefault="0020595E" w:rsidP="005B5827">
      <w:pPr>
        <w:numPr>
          <w:ilvl w:val="0"/>
          <w:numId w:val="1"/>
        </w:numPr>
        <w:ind w:left="360"/>
      </w:pPr>
      <w:r w:rsidRPr="00244683">
        <w:t>After feeding</w:t>
      </w:r>
      <w:r>
        <w:t>,</w:t>
      </w:r>
      <w:r w:rsidRPr="00244683">
        <w:t xml:space="preserve"> </w:t>
      </w:r>
      <w:r>
        <w:t xml:space="preserve">each </w:t>
      </w:r>
      <w:r w:rsidRPr="008D336D">
        <w:rPr>
          <w:u w:val="single"/>
        </w:rPr>
        <w:t>student helper</w:t>
      </w:r>
      <w:r>
        <w:t xml:space="preserve"> will lead the students in his or her habitat</w:t>
      </w:r>
      <w:r w:rsidR="00D303A7">
        <w:t xml:space="preserve"> group</w:t>
      </w:r>
      <w:r>
        <w:t xml:space="preserve"> in</w:t>
      </w:r>
      <w:r w:rsidR="00D303A7">
        <w:t xml:space="preserve"> </w:t>
      </w:r>
      <w:r>
        <w:t xml:space="preserve">carrying out </w:t>
      </w:r>
      <w:r w:rsidR="00834A29">
        <w:t xml:space="preserve">the instructions presented in </w:t>
      </w:r>
      <w:r>
        <w:t xml:space="preserve">the </w:t>
      </w:r>
      <w:r w:rsidR="0063694F">
        <w:t xml:space="preserve">Simulation </w:t>
      </w:r>
      <w:r w:rsidR="00834A29">
        <w:t>Instructions for Student Helpers</w:t>
      </w:r>
      <w:r w:rsidR="00323026">
        <w:t xml:space="preserve"> (see </w:t>
      </w:r>
      <w:r w:rsidR="004564AB">
        <w:t xml:space="preserve">the last two </w:t>
      </w:r>
      <w:r w:rsidR="00323026">
        <w:t>pages of these Teacher Preparation Notes)</w:t>
      </w:r>
      <w:r>
        <w:t>.</w:t>
      </w:r>
    </w:p>
    <w:p w14:paraId="5B1AC2C0" w14:textId="6685368B" w:rsidR="0020595E" w:rsidRPr="00AC744B" w:rsidRDefault="0020595E" w:rsidP="007532BB">
      <w:pPr>
        <w:ind w:left="360"/>
      </w:pPr>
    </w:p>
    <w:p w14:paraId="2CAE27D4" w14:textId="33ACDCBA" w:rsidR="00474E69" w:rsidRDefault="0020595E" w:rsidP="0065693A">
      <w:pPr>
        <w:numPr>
          <w:ilvl w:val="0"/>
          <w:numId w:val="1"/>
        </w:numPr>
        <w:ind w:left="360"/>
      </w:pPr>
      <w:r>
        <w:t xml:space="preserve">Get the number of </w:t>
      </w:r>
      <w:r w:rsidRPr="00E42E7D">
        <w:rPr>
          <w:u w:val="single"/>
        </w:rPr>
        <w:t>pom-poms</w:t>
      </w:r>
      <w:r>
        <w:t xml:space="preserve"> of each color eaten in each habitat from your student helpers and use the </w:t>
      </w:r>
      <w:r w:rsidR="006B01DC">
        <w:t xml:space="preserve">table </w:t>
      </w:r>
      <w:r w:rsidR="00474E69">
        <w:t xml:space="preserve">on the next page </w:t>
      </w:r>
      <w:r>
        <w:t>to calculate</w:t>
      </w:r>
      <w:r w:rsidRPr="00244683">
        <w:t xml:space="preserve"> how many </w:t>
      </w:r>
      <w:r>
        <w:t>pom-poms</w:t>
      </w:r>
      <w:r w:rsidRPr="00244683">
        <w:t xml:space="preserve"> </w:t>
      </w:r>
      <w:r>
        <w:t>of each color survived.</w:t>
      </w:r>
      <w:r w:rsidR="00474E69">
        <w:t xml:space="preserve"> Each surviving pom-pom reproduces, so, for each surviving pom-pom, you will add one pom-pom of the same color. Scatter the appropriate number of additional pom-poms of each color on each habitat. To expedite the process, you may want to have student helpers scatter the pom-poms, but make sure that students do not scatter pom-poms on the same habitat where they will hunt.</w:t>
      </w:r>
    </w:p>
    <w:p w14:paraId="099CA75C" w14:textId="77777777" w:rsidR="00AC744B" w:rsidRDefault="00AC744B" w:rsidP="00AC744B"/>
    <w:p w14:paraId="7E134552" w14:textId="396091FD" w:rsidR="00494FA1" w:rsidRDefault="00494FA1">
      <w:pPr>
        <w:rPr>
          <w:sz w:val="16"/>
          <w:szCs w:val="16"/>
        </w:rPr>
      </w:pPr>
      <w:r>
        <w:rPr>
          <w:sz w:val="16"/>
          <w:szCs w:val="16"/>
        </w:rPr>
        <w:br w:type="page"/>
      </w:r>
    </w:p>
    <w:p w14:paraId="48CD5FAA" w14:textId="77777777" w:rsidR="005B522A" w:rsidRPr="003A60D7" w:rsidRDefault="005B522A" w:rsidP="00474E69">
      <w:pPr>
        <w:ind w:left="360"/>
        <w:rPr>
          <w:sz w:val="16"/>
          <w:szCs w:val="16"/>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1763"/>
        <w:gridCol w:w="1695"/>
      </w:tblGrid>
      <w:tr w:rsidR="005B522A" w:rsidRPr="00244683" w14:paraId="57AA3A13" w14:textId="77777777" w:rsidTr="00354DE7">
        <w:trPr>
          <w:trHeight w:val="360"/>
          <w:jc w:val="center"/>
        </w:trPr>
        <w:tc>
          <w:tcPr>
            <w:tcW w:w="9076" w:type="dxa"/>
            <w:gridSpan w:val="3"/>
            <w:shd w:val="clear" w:color="auto" w:fill="auto"/>
            <w:noWrap/>
            <w:vAlign w:val="bottom"/>
          </w:tcPr>
          <w:p w14:paraId="5656B6A8" w14:textId="77777777" w:rsidR="005B522A" w:rsidRPr="00244683" w:rsidRDefault="005B522A" w:rsidP="005B5827">
            <w:r w:rsidRPr="00C8047E">
              <w:rPr>
                <w:b/>
              </w:rPr>
              <w:t>Habitat Type</w:t>
            </w:r>
            <w:r>
              <w:t>:</w:t>
            </w:r>
            <w:r w:rsidR="00752F3C">
              <w:t xml:space="preserve"> </w:t>
            </w:r>
            <w:r w:rsidR="00752F3C" w:rsidRPr="004564AB">
              <w:rPr>
                <w:b/>
              </w:rPr>
              <w:t>Black Forest</w:t>
            </w:r>
          </w:p>
        </w:tc>
      </w:tr>
      <w:tr w:rsidR="005B522A" w:rsidRPr="00244683" w14:paraId="6E40372E" w14:textId="77777777" w:rsidTr="009C26D8">
        <w:trPr>
          <w:trHeight w:val="360"/>
          <w:jc w:val="center"/>
        </w:trPr>
        <w:tc>
          <w:tcPr>
            <w:tcW w:w="5618" w:type="dxa"/>
            <w:shd w:val="clear" w:color="auto" w:fill="auto"/>
            <w:noWrap/>
            <w:vAlign w:val="bottom"/>
          </w:tcPr>
          <w:p w14:paraId="3882CC16" w14:textId="77777777" w:rsidR="005B522A" w:rsidRPr="00244683" w:rsidRDefault="005B522A" w:rsidP="005B5827">
            <w:r w:rsidRPr="00C8047E">
              <w:rPr>
                <w:b/>
              </w:rPr>
              <w:t>Pom-pom Color</w:t>
            </w:r>
          </w:p>
        </w:tc>
        <w:tc>
          <w:tcPr>
            <w:tcW w:w="1763" w:type="dxa"/>
            <w:shd w:val="clear" w:color="auto" w:fill="auto"/>
            <w:noWrap/>
            <w:vAlign w:val="bottom"/>
          </w:tcPr>
          <w:p w14:paraId="0CDC3206" w14:textId="77777777" w:rsidR="005B522A" w:rsidRPr="00244683" w:rsidRDefault="005B522A" w:rsidP="005B5827">
            <w:pPr>
              <w:jc w:val="center"/>
            </w:pPr>
            <w:r w:rsidRPr="00244683">
              <w:t>Black</w:t>
            </w:r>
          </w:p>
        </w:tc>
        <w:tc>
          <w:tcPr>
            <w:tcW w:w="1695" w:type="dxa"/>
            <w:shd w:val="clear" w:color="auto" w:fill="auto"/>
            <w:noWrap/>
            <w:vAlign w:val="bottom"/>
          </w:tcPr>
          <w:p w14:paraId="7677D556" w14:textId="77777777" w:rsidR="005B522A" w:rsidRPr="00244683" w:rsidRDefault="005B522A" w:rsidP="005B5827">
            <w:pPr>
              <w:jc w:val="center"/>
            </w:pPr>
            <w:r w:rsidRPr="00244683">
              <w:t>Red</w:t>
            </w:r>
          </w:p>
        </w:tc>
      </w:tr>
      <w:tr w:rsidR="005B522A" w:rsidRPr="00244683" w14:paraId="55402FC0" w14:textId="77777777" w:rsidTr="009C26D8">
        <w:trPr>
          <w:trHeight w:val="315"/>
          <w:jc w:val="center"/>
        </w:trPr>
        <w:tc>
          <w:tcPr>
            <w:tcW w:w="5618" w:type="dxa"/>
            <w:shd w:val="clear" w:color="auto" w:fill="auto"/>
            <w:noWrap/>
            <w:vAlign w:val="bottom"/>
          </w:tcPr>
          <w:p w14:paraId="3091D221" w14:textId="77777777" w:rsidR="005B522A" w:rsidRPr="00244683" w:rsidRDefault="005B522A" w:rsidP="005B5827">
            <w:pPr>
              <w:rPr>
                <w:b/>
                <w:bCs/>
              </w:rPr>
            </w:pPr>
            <w:r w:rsidRPr="00244683">
              <w:rPr>
                <w:b/>
                <w:bCs/>
              </w:rPr>
              <w:t># in generation 1</w:t>
            </w:r>
          </w:p>
        </w:tc>
        <w:tc>
          <w:tcPr>
            <w:tcW w:w="1763" w:type="dxa"/>
            <w:shd w:val="clear" w:color="auto" w:fill="auto"/>
            <w:noWrap/>
            <w:vAlign w:val="bottom"/>
          </w:tcPr>
          <w:p w14:paraId="6536FD8C" w14:textId="77777777" w:rsidR="005B522A" w:rsidRPr="00244683" w:rsidRDefault="005B522A" w:rsidP="005B5827">
            <w:pPr>
              <w:jc w:val="center"/>
            </w:pPr>
          </w:p>
        </w:tc>
        <w:tc>
          <w:tcPr>
            <w:tcW w:w="1695" w:type="dxa"/>
            <w:shd w:val="clear" w:color="auto" w:fill="auto"/>
            <w:noWrap/>
            <w:vAlign w:val="bottom"/>
          </w:tcPr>
          <w:p w14:paraId="09A9E198" w14:textId="77777777" w:rsidR="005B522A" w:rsidRPr="00244683" w:rsidRDefault="005B522A" w:rsidP="005B5827">
            <w:pPr>
              <w:jc w:val="center"/>
            </w:pPr>
          </w:p>
        </w:tc>
      </w:tr>
      <w:tr w:rsidR="005B522A" w:rsidRPr="00244683" w14:paraId="50D137E7" w14:textId="77777777" w:rsidTr="009C26D8">
        <w:trPr>
          <w:trHeight w:val="300"/>
          <w:jc w:val="center"/>
        </w:trPr>
        <w:tc>
          <w:tcPr>
            <w:tcW w:w="5618" w:type="dxa"/>
            <w:shd w:val="clear" w:color="auto" w:fill="auto"/>
            <w:noWrap/>
            <w:vAlign w:val="bottom"/>
          </w:tcPr>
          <w:p w14:paraId="1A74C70C" w14:textId="77777777" w:rsidR="005B522A" w:rsidRPr="00244683" w:rsidRDefault="005B522A" w:rsidP="005B5827">
            <w:r w:rsidRPr="00244683">
              <w:t># eaten</w:t>
            </w:r>
          </w:p>
        </w:tc>
        <w:tc>
          <w:tcPr>
            <w:tcW w:w="1763" w:type="dxa"/>
            <w:shd w:val="clear" w:color="auto" w:fill="auto"/>
            <w:noWrap/>
            <w:vAlign w:val="bottom"/>
          </w:tcPr>
          <w:p w14:paraId="0D04D93A" w14:textId="77777777" w:rsidR="005B522A" w:rsidRPr="00244683" w:rsidRDefault="005B522A" w:rsidP="005B5827"/>
        </w:tc>
        <w:tc>
          <w:tcPr>
            <w:tcW w:w="1695" w:type="dxa"/>
            <w:shd w:val="clear" w:color="auto" w:fill="auto"/>
            <w:noWrap/>
            <w:vAlign w:val="bottom"/>
          </w:tcPr>
          <w:p w14:paraId="0E0E2C96" w14:textId="77777777" w:rsidR="005B522A" w:rsidRPr="00244683" w:rsidRDefault="005B522A" w:rsidP="005B5827"/>
        </w:tc>
      </w:tr>
      <w:tr w:rsidR="005B522A" w:rsidRPr="00244683" w14:paraId="0ED6D4F4" w14:textId="77777777" w:rsidTr="009C26D8">
        <w:trPr>
          <w:trHeight w:val="300"/>
          <w:jc w:val="center"/>
        </w:trPr>
        <w:tc>
          <w:tcPr>
            <w:tcW w:w="5618" w:type="dxa"/>
            <w:shd w:val="clear" w:color="auto" w:fill="auto"/>
            <w:noWrap/>
            <w:vAlign w:val="bottom"/>
          </w:tcPr>
          <w:p w14:paraId="055A88B7" w14:textId="1CA7E5C4" w:rsidR="005B522A" w:rsidRPr="00244683" w:rsidRDefault="005B522A" w:rsidP="00D303A7">
            <w:r w:rsidRPr="00244683">
              <w:t>#</w:t>
            </w:r>
            <w:r w:rsidR="00D303A7">
              <w:t xml:space="preserve"> surviving</w:t>
            </w:r>
            <w:r w:rsidR="00354DE7">
              <w:t xml:space="preserve"> in generation 1 </w:t>
            </w:r>
            <w:r w:rsidRPr="00244683">
              <w:rPr>
                <w:i/>
                <w:iCs/>
              </w:rPr>
              <w:t>(#</w:t>
            </w:r>
            <w:r w:rsidR="009C26D8">
              <w:rPr>
                <w:i/>
                <w:iCs/>
              </w:rPr>
              <w:t xml:space="preserve"> </w:t>
            </w:r>
            <w:r w:rsidR="00354DE7">
              <w:rPr>
                <w:i/>
                <w:iCs/>
              </w:rPr>
              <w:t>in</w:t>
            </w:r>
            <w:r w:rsidRPr="00244683">
              <w:rPr>
                <w:i/>
                <w:iCs/>
              </w:rPr>
              <w:t xml:space="preserve"> gen</w:t>
            </w:r>
            <w:r>
              <w:rPr>
                <w:i/>
                <w:iCs/>
              </w:rPr>
              <w:t>eration</w:t>
            </w:r>
            <w:r w:rsidRPr="00244683">
              <w:rPr>
                <w:i/>
                <w:iCs/>
              </w:rPr>
              <w:t xml:space="preserve"> 1 - # eaten)</w:t>
            </w:r>
          </w:p>
        </w:tc>
        <w:tc>
          <w:tcPr>
            <w:tcW w:w="1763" w:type="dxa"/>
            <w:shd w:val="clear" w:color="auto" w:fill="auto"/>
            <w:noWrap/>
            <w:vAlign w:val="bottom"/>
          </w:tcPr>
          <w:p w14:paraId="7D3B8841" w14:textId="77777777" w:rsidR="005B522A" w:rsidRPr="00244683" w:rsidRDefault="005B522A" w:rsidP="005B5827"/>
        </w:tc>
        <w:tc>
          <w:tcPr>
            <w:tcW w:w="1695" w:type="dxa"/>
            <w:shd w:val="clear" w:color="auto" w:fill="auto"/>
            <w:noWrap/>
            <w:vAlign w:val="bottom"/>
          </w:tcPr>
          <w:p w14:paraId="6FE71328" w14:textId="77777777" w:rsidR="005B522A" w:rsidRPr="00244683" w:rsidRDefault="005B522A" w:rsidP="005B5827"/>
        </w:tc>
      </w:tr>
      <w:tr w:rsidR="00DA4C09" w:rsidRPr="00244683" w14:paraId="39D4F1D9" w14:textId="77777777" w:rsidTr="00354DE7">
        <w:trPr>
          <w:trHeight w:val="300"/>
          <w:jc w:val="center"/>
        </w:trPr>
        <w:tc>
          <w:tcPr>
            <w:tcW w:w="9076" w:type="dxa"/>
            <w:gridSpan w:val="3"/>
            <w:shd w:val="clear" w:color="auto" w:fill="auto"/>
            <w:noWrap/>
            <w:vAlign w:val="bottom"/>
          </w:tcPr>
          <w:p w14:paraId="62B44C03" w14:textId="77777777" w:rsidR="00DA4C09" w:rsidRPr="00244683" w:rsidRDefault="00DA4C09" w:rsidP="00D303A7">
            <w:pPr>
              <w:jc w:val="center"/>
            </w:pPr>
            <w:r w:rsidRPr="002C4B46">
              <w:rPr>
                <w:i/>
              </w:rPr>
              <w:t>For each color,</w:t>
            </w:r>
            <w:r>
              <w:rPr>
                <w:i/>
              </w:rPr>
              <w:t xml:space="preserve"> add one additional pom-pom</w:t>
            </w:r>
            <w:r w:rsidRPr="002C4B46">
              <w:rPr>
                <w:i/>
              </w:rPr>
              <w:t xml:space="preserve"> for each </w:t>
            </w:r>
            <w:r w:rsidR="00D303A7">
              <w:rPr>
                <w:i/>
              </w:rPr>
              <w:t>surviving</w:t>
            </w:r>
            <w:r>
              <w:rPr>
                <w:i/>
              </w:rPr>
              <w:t xml:space="preserve"> pom-pom</w:t>
            </w:r>
            <w:r w:rsidRPr="002C4B46">
              <w:rPr>
                <w:i/>
              </w:rPr>
              <w:t>.</w:t>
            </w:r>
          </w:p>
        </w:tc>
      </w:tr>
      <w:tr w:rsidR="005B522A" w:rsidRPr="00244683" w14:paraId="7A6257E9" w14:textId="77777777" w:rsidTr="009C26D8">
        <w:trPr>
          <w:trHeight w:val="315"/>
          <w:jc w:val="center"/>
        </w:trPr>
        <w:tc>
          <w:tcPr>
            <w:tcW w:w="5618" w:type="dxa"/>
            <w:shd w:val="clear" w:color="auto" w:fill="auto"/>
            <w:noWrap/>
            <w:vAlign w:val="bottom"/>
          </w:tcPr>
          <w:p w14:paraId="394ED4BE" w14:textId="70266099" w:rsidR="005B522A" w:rsidRPr="00244683" w:rsidRDefault="005B522A" w:rsidP="00D303A7">
            <w:pPr>
              <w:rPr>
                <w:b/>
                <w:bCs/>
              </w:rPr>
            </w:pPr>
            <w:r w:rsidRPr="00244683">
              <w:rPr>
                <w:b/>
                <w:bCs/>
              </w:rPr>
              <w:t># in generation 2</w:t>
            </w:r>
            <w:r w:rsidRPr="00244683">
              <w:t xml:space="preserve"> </w:t>
            </w:r>
            <w:r w:rsidR="002C4B46" w:rsidRPr="00244683">
              <w:rPr>
                <w:i/>
                <w:iCs/>
              </w:rPr>
              <w:t xml:space="preserve">(2 </w:t>
            </w:r>
            <w:r w:rsidR="002C4B46">
              <w:rPr>
                <w:i/>
                <w:iCs/>
              </w:rPr>
              <w:t>x</w:t>
            </w:r>
            <w:r w:rsidR="002C4B46" w:rsidRPr="00244683">
              <w:rPr>
                <w:i/>
                <w:iCs/>
              </w:rPr>
              <w:t xml:space="preserve"> #</w:t>
            </w:r>
            <w:r w:rsidR="00D303A7">
              <w:rPr>
                <w:i/>
                <w:iCs/>
              </w:rPr>
              <w:t xml:space="preserve"> surviving</w:t>
            </w:r>
            <w:r w:rsidR="009C26D8">
              <w:rPr>
                <w:i/>
                <w:iCs/>
              </w:rPr>
              <w:t xml:space="preserve"> in generation 1</w:t>
            </w:r>
            <w:r w:rsidR="002C4B46" w:rsidRPr="00244683">
              <w:rPr>
                <w:i/>
                <w:iCs/>
              </w:rPr>
              <w:t>)</w:t>
            </w:r>
          </w:p>
        </w:tc>
        <w:tc>
          <w:tcPr>
            <w:tcW w:w="1763" w:type="dxa"/>
            <w:shd w:val="clear" w:color="auto" w:fill="auto"/>
            <w:vAlign w:val="bottom"/>
          </w:tcPr>
          <w:p w14:paraId="20445EBB" w14:textId="77777777" w:rsidR="005B522A" w:rsidRPr="00244683" w:rsidRDefault="005B522A" w:rsidP="005B5827">
            <w:pPr>
              <w:rPr>
                <w:b/>
                <w:bCs/>
              </w:rPr>
            </w:pPr>
          </w:p>
        </w:tc>
        <w:tc>
          <w:tcPr>
            <w:tcW w:w="1695" w:type="dxa"/>
            <w:shd w:val="clear" w:color="auto" w:fill="auto"/>
            <w:noWrap/>
            <w:vAlign w:val="bottom"/>
          </w:tcPr>
          <w:p w14:paraId="79F30060" w14:textId="77777777" w:rsidR="005B522A" w:rsidRPr="00244683" w:rsidRDefault="005B522A" w:rsidP="005B5827"/>
        </w:tc>
      </w:tr>
      <w:tr w:rsidR="005B522A" w:rsidRPr="00244683" w14:paraId="0645EE58" w14:textId="77777777" w:rsidTr="009C26D8">
        <w:trPr>
          <w:trHeight w:val="300"/>
          <w:jc w:val="center"/>
        </w:trPr>
        <w:tc>
          <w:tcPr>
            <w:tcW w:w="5618" w:type="dxa"/>
            <w:shd w:val="clear" w:color="auto" w:fill="auto"/>
            <w:noWrap/>
            <w:vAlign w:val="bottom"/>
          </w:tcPr>
          <w:p w14:paraId="29D37B5C" w14:textId="77777777" w:rsidR="005B522A" w:rsidRPr="00244683" w:rsidRDefault="005B522A" w:rsidP="005B5827">
            <w:r w:rsidRPr="00244683">
              <w:t># eaten</w:t>
            </w:r>
          </w:p>
        </w:tc>
        <w:tc>
          <w:tcPr>
            <w:tcW w:w="1763" w:type="dxa"/>
            <w:shd w:val="clear" w:color="auto" w:fill="auto"/>
            <w:noWrap/>
            <w:vAlign w:val="bottom"/>
          </w:tcPr>
          <w:p w14:paraId="313039B0" w14:textId="77777777" w:rsidR="005B522A" w:rsidRPr="00244683" w:rsidRDefault="005B522A" w:rsidP="005B5827"/>
        </w:tc>
        <w:tc>
          <w:tcPr>
            <w:tcW w:w="1695" w:type="dxa"/>
            <w:shd w:val="clear" w:color="auto" w:fill="auto"/>
            <w:noWrap/>
            <w:vAlign w:val="bottom"/>
          </w:tcPr>
          <w:p w14:paraId="2221D06F" w14:textId="77777777" w:rsidR="005B522A" w:rsidRPr="00244683" w:rsidRDefault="005B522A" w:rsidP="005B5827"/>
        </w:tc>
      </w:tr>
      <w:tr w:rsidR="005B522A" w:rsidRPr="00244683" w14:paraId="2A9A4E47" w14:textId="77777777" w:rsidTr="009C26D8">
        <w:trPr>
          <w:trHeight w:val="300"/>
          <w:jc w:val="center"/>
        </w:trPr>
        <w:tc>
          <w:tcPr>
            <w:tcW w:w="5618" w:type="dxa"/>
            <w:shd w:val="clear" w:color="auto" w:fill="auto"/>
            <w:noWrap/>
            <w:vAlign w:val="bottom"/>
          </w:tcPr>
          <w:p w14:paraId="43D56C67" w14:textId="55476C44" w:rsidR="005B522A" w:rsidRPr="00244683" w:rsidRDefault="005B522A" w:rsidP="00D303A7">
            <w:r w:rsidRPr="00244683">
              <w:t>#</w:t>
            </w:r>
            <w:r w:rsidR="00D303A7">
              <w:t xml:space="preserve"> surviving</w:t>
            </w:r>
            <w:r w:rsidR="009C26D8">
              <w:t xml:space="preserve"> in generation 2</w:t>
            </w:r>
            <w:r w:rsidR="00D303A7">
              <w:t xml:space="preserve"> </w:t>
            </w:r>
            <w:r w:rsidRPr="00244683">
              <w:rPr>
                <w:i/>
                <w:iCs/>
              </w:rPr>
              <w:t>(#</w:t>
            </w:r>
            <w:r w:rsidR="009C26D8">
              <w:rPr>
                <w:i/>
                <w:iCs/>
              </w:rPr>
              <w:t xml:space="preserve"> in</w:t>
            </w:r>
            <w:r w:rsidRPr="00244683">
              <w:rPr>
                <w:i/>
                <w:iCs/>
              </w:rPr>
              <w:t xml:space="preserve"> gen</w:t>
            </w:r>
            <w:r>
              <w:rPr>
                <w:i/>
                <w:iCs/>
              </w:rPr>
              <w:t>eration</w:t>
            </w:r>
            <w:r w:rsidRPr="00244683">
              <w:rPr>
                <w:i/>
                <w:iCs/>
              </w:rPr>
              <w:t xml:space="preserve"> 2 - # eaten)</w:t>
            </w:r>
          </w:p>
        </w:tc>
        <w:tc>
          <w:tcPr>
            <w:tcW w:w="1763" w:type="dxa"/>
            <w:shd w:val="clear" w:color="auto" w:fill="auto"/>
            <w:noWrap/>
            <w:vAlign w:val="bottom"/>
          </w:tcPr>
          <w:p w14:paraId="6DAC7B5D" w14:textId="77777777" w:rsidR="005B522A" w:rsidRPr="00244683" w:rsidRDefault="005B522A" w:rsidP="005B5827"/>
        </w:tc>
        <w:tc>
          <w:tcPr>
            <w:tcW w:w="1695" w:type="dxa"/>
            <w:shd w:val="clear" w:color="auto" w:fill="auto"/>
            <w:noWrap/>
            <w:vAlign w:val="bottom"/>
          </w:tcPr>
          <w:p w14:paraId="0D0597B9" w14:textId="77777777" w:rsidR="005B522A" w:rsidRPr="00244683" w:rsidRDefault="005B522A" w:rsidP="005B5827"/>
        </w:tc>
      </w:tr>
      <w:tr w:rsidR="005B522A" w:rsidRPr="00244683" w14:paraId="77CD25FC" w14:textId="77777777" w:rsidTr="009C26D8">
        <w:trPr>
          <w:trHeight w:val="315"/>
          <w:jc w:val="center"/>
        </w:trPr>
        <w:tc>
          <w:tcPr>
            <w:tcW w:w="5618" w:type="dxa"/>
            <w:shd w:val="clear" w:color="auto" w:fill="auto"/>
            <w:noWrap/>
            <w:vAlign w:val="bottom"/>
          </w:tcPr>
          <w:p w14:paraId="7CB9CADD" w14:textId="30114E30" w:rsidR="005B522A" w:rsidRPr="00244683" w:rsidRDefault="005B522A" w:rsidP="00752F3C">
            <w:pPr>
              <w:rPr>
                <w:b/>
                <w:bCs/>
              </w:rPr>
            </w:pPr>
            <w:r w:rsidRPr="00244683">
              <w:rPr>
                <w:b/>
                <w:bCs/>
              </w:rPr>
              <w:t># in generation 3</w:t>
            </w:r>
            <w:r w:rsidRPr="00244683">
              <w:t xml:space="preserve"> </w:t>
            </w:r>
            <w:r w:rsidR="002C4B46" w:rsidRPr="00244683">
              <w:rPr>
                <w:i/>
                <w:iCs/>
              </w:rPr>
              <w:t xml:space="preserve">(2 </w:t>
            </w:r>
            <w:r w:rsidR="002C4B46">
              <w:rPr>
                <w:i/>
                <w:iCs/>
              </w:rPr>
              <w:t>x</w:t>
            </w:r>
            <w:r w:rsidR="002C4B46" w:rsidRPr="00244683">
              <w:rPr>
                <w:i/>
                <w:iCs/>
              </w:rPr>
              <w:t xml:space="preserve"> #</w:t>
            </w:r>
            <w:r w:rsidR="00752F3C">
              <w:rPr>
                <w:i/>
                <w:iCs/>
              </w:rPr>
              <w:t xml:space="preserve"> surviving</w:t>
            </w:r>
            <w:r w:rsidR="009C26D8">
              <w:rPr>
                <w:i/>
                <w:iCs/>
              </w:rPr>
              <w:t xml:space="preserve"> in generation 2</w:t>
            </w:r>
            <w:r w:rsidR="002C4B46" w:rsidRPr="00244683">
              <w:rPr>
                <w:i/>
                <w:iCs/>
              </w:rPr>
              <w:t>)</w:t>
            </w:r>
          </w:p>
        </w:tc>
        <w:tc>
          <w:tcPr>
            <w:tcW w:w="1763" w:type="dxa"/>
            <w:shd w:val="clear" w:color="auto" w:fill="auto"/>
            <w:vAlign w:val="bottom"/>
          </w:tcPr>
          <w:p w14:paraId="7EA86EA7" w14:textId="77777777" w:rsidR="005B522A" w:rsidRPr="00244683" w:rsidRDefault="005B522A" w:rsidP="005B5827">
            <w:pPr>
              <w:rPr>
                <w:b/>
                <w:bCs/>
              </w:rPr>
            </w:pPr>
          </w:p>
        </w:tc>
        <w:tc>
          <w:tcPr>
            <w:tcW w:w="1695" w:type="dxa"/>
            <w:shd w:val="clear" w:color="auto" w:fill="auto"/>
            <w:noWrap/>
            <w:vAlign w:val="bottom"/>
          </w:tcPr>
          <w:p w14:paraId="1EA9EBF0" w14:textId="77777777" w:rsidR="005B522A" w:rsidRPr="00244683" w:rsidRDefault="005B522A" w:rsidP="005B5827"/>
        </w:tc>
      </w:tr>
    </w:tbl>
    <w:p w14:paraId="427255D0" w14:textId="77777777" w:rsidR="003C24F0" w:rsidRDefault="003C24F0" w:rsidP="003C24F0"/>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1763"/>
        <w:gridCol w:w="1695"/>
      </w:tblGrid>
      <w:tr w:rsidR="003C24F0" w:rsidRPr="00244683" w14:paraId="331B1615" w14:textId="77777777" w:rsidTr="0065693A">
        <w:trPr>
          <w:trHeight w:val="360"/>
          <w:jc w:val="center"/>
        </w:trPr>
        <w:tc>
          <w:tcPr>
            <w:tcW w:w="9076" w:type="dxa"/>
            <w:gridSpan w:val="3"/>
            <w:shd w:val="clear" w:color="auto" w:fill="auto"/>
            <w:noWrap/>
            <w:vAlign w:val="bottom"/>
          </w:tcPr>
          <w:p w14:paraId="7F8F2F6B" w14:textId="0B7F0208" w:rsidR="003C24F0" w:rsidRPr="00244683" w:rsidRDefault="003C24F0" w:rsidP="0065693A">
            <w:r w:rsidRPr="00C8047E">
              <w:rPr>
                <w:b/>
              </w:rPr>
              <w:t>Habitat Type</w:t>
            </w:r>
            <w:r>
              <w:t>:</w:t>
            </w:r>
            <w:r>
              <w:rPr>
                <w:b/>
              </w:rPr>
              <w:t xml:space="preserve"> Red Grassland</w:t>
            </w:r>
          </w:p>
        </w:tc>
      </w:tr>
      <w:tr w:rsidR="003C24F0" w:rsidRPr="00244683" w14:paraId="06AAE1E5" w14:textId="77777777" w:rsidTr="0065693A">
        <w:trPr>
          <w:trHeight w:val="360"/>
          <w:jc w:val="center"/>
        </w:trPr>
        <w:tc>
          <w:tcPr>
            <w:tcW w:w="5618" w:type="dxa"/>
            <w:shd w:val="clear" w:color="auto" w:fill="auto"/>
            <w:noWrap/>
            <w:vAlign w:val="bottom"/>
          </w:tcPr>
          <w:p w14:paraId="312AE0FF" w14:textId="77777777" w:rsidR="003C24F0" w:rsidRPr="00244683" w:rsidRDefault="003C24F0" w:rsidP="0065693A">
            <w:r w:rsidRPr="00C8047E">
              <w:rPr>
                <w:b/>
              </w:rPr>
              <w:t>Pom-pom Color</w:t>
            </w:r>
          </w:p>
        </w:tc>
        <w:tc>
          <w:tcPr>
            <w:tcW w:w="1763" w:type="dxa"/>
            <w:shd w:val="clear" w:color="auto" w:fill="auto"/>
            <w:noWrap/>
            <w:vAlign w:val="bottom"/>
          </w:tcPr>
          <w:p w14:paraId="55066769" w14:textId="77777777" w:rsidR="003C24F0" w:rsidRPr="00244683" w:rsidRDefault="003C24F0" w:rsidP="0065693A">
            <w:pPr>
              <w:jc w:val="center"/>
            </w:pPr>
            <w:r w:rsidRPr="00244683">
              <w:t>Black</w:t>
            </w:r>
          </w:p>
        </w:tc>
        <w:tc>
          <w:tcPr>
            <w:tcW w:w="1695" w:type="dxa"/>
            <w:shd w:val="clear" w:color="auto" w:fill="auto"/>
            <w:noWrap/>
            <w:vAlign w:val="bottom"/>
          </w:tcPr>
          <w:p w14:paraId="71B9F9A3" w14:textId="77777777" w:rsidR="003C24F0" w:rsidRPr="00244683" w:rsidRDefault="003C24F0" w:rsidP="0065693A">
            <w:pPr>
              <w:jc w:val="center"/>
            </w:pPr>
            <w:r w:rsidRPr="00244683">
              <w:t>Red</w:t>
            </w:r>
          </w:p>
        </w:tc>
      </w:tr>
      <w:tr w:rsidR="003C24F0" w:rsidRPr="00244683" w14:paraId="2F6A5179" w14:textId="77777777" w:rsidTr="0065693A">
        <w:trPr>
          <w:trHeight w:val="315"/>
          <w:jc w:val="center"/>
        </w:trPr>
        <w:tc>
          <w:tcPr>
            <w:tcW w:w="5618" w:type="dxa"/>
            <w:shd w:val="clear" w:color="auto" w:fill="auto"/>
            <w:noWrap/>
            <w:vAlign w:val="bottom"/>
          </w:tcPr>
          <w:p w14:paraId="64A8D572" w14:textId="77777777" w:rsidR="003C24F0" w:rsidRPr="00244683" w:rsidRDefault="003C24F0" w:rsidP="0065693A">
            <w:pPr>
              <w:rPr>
                <w:b/>
                <w:bCs/>
              </w:rPr>
            </w:pPr>
            <w:r w:rsidRPr="00244683">
              <w:rPr>
                <w:b/>
                <w:bCs/>
              </w:rPr>
              <w:t># in generation 1</w:t>
            </w:r>
          </w:p>
        </w:tc>
        <w:tc>
          <w:tcPr>
            <w:tcW w:w="1763" w:type="dxa"/>
            <w:shd w:val="clear" w:color="auto" w:fill="auto"/>
            <w:noWrap/>
            <w:vAlign w:val="bottom"/>
          </w:tcPr>
          <w:p w14:paraId="3C116CA7" w14:textId="77777777" w:rsidR="003C24F0" w:rsidRPr="00244683" w:rsidRDefault="003C24F0" w:rsidP="0065693A">
            <w:pPr>
              <w:jc w:val="center"/>
            </w:pPr>
          </w:p>
        </w:tc>
        <w:tc>
          <w:tcPr>
            <w:tcW w:w="1695" w:type="dxa"/>
            <w:shd w:val="clear" w:color="auto" w:fill="auto"/>
            <w:noWrap/>
            <w:vAlign w:val="bottom"/>
          </w:tcPr>
          <w:p w14:paraId="03820E46" w14:textId="77777777" w:rsidR="003C24F0" w:rsidRPr="00244683" w:rsidRDefault="003C24F0" w:rsidP="0065693A">
            <w:pPr>
              <w:jc w:val="center"/>
            </w:pPr>
          </w:p>
        </w:tc>
      </w:tr>
      <w:tr w:rsidR="003C24F0" w:rsidRPr="00244683" w14:paraId="50362922" w14:textId="77777777" w:rsidTr="0065693A">
        <w:trPr>
          <w:trHeight w:val="300"/>
          <w:jc w:val="center"/>
        </w:trPr>
        <w:tc>
          <w:tcPr>
            <w:tcW w:w="5618" w:type="dxa"/>
            <w:shd w:val="clear" w:color="auto" w:fill="auto"/>
            <w:noWrap/>
            <w:vAlign w:val="bottom"/>
          </w:tcPr>
          <w:p w14:paraId="1CC451B8" w14:textId="77777777" w:rsidR="003C24F0" w:rsidRPr="00244683" w:rsidRDefault="003C24F0" w:rsidP="0065693A">
            <w:r w:rsidRPr="00244683">
              <w:t># eaten</w:t>
            </w:r>
          </w:p>
        </w:tc>
        <w:tc>
          <w:tcPr>
            <w:tcW w:w="1763" w:type="dxa"/>
            <w:shd w:val="clear" w:color="auto" w:fill="auto"/>
            <w:noWrap/>
            <w:vAlign w:val="bottom"/>
          </w:tcPr>
          <w:p w14:paraId="327FD39D" w14:textId="77777777" w:rsidR="003C24F0" w:rsidRPr="00244683" w:rsidRDefault="003C24F0" w:rsidP="0065693A"/>
        </w:tc>
        <w:tc>
          <w:tcPr>
            <w:tcW w:w="1695" w:type="dxa"/>
            <w:shd w:val="clear" w:color="auto" w:fill="auto"/>
            <w:noWrap/>
            <w:vAlign w:val="bottom"/>
          </w:tcPr>
          <w:p w14:paraId="6CE60AB8" w14:textId="77777777" w:rsidR="003C24F0" w:rsidRPr="00244683" w:rsidRDefault="003C24F0" w:rsidP="0065693A"/>
        </w:tc>
      </w:tr>
      <w:tr w:rsidR="003C24F0" w:rsidRPr="00244683" w14:paraId="1587ADD4" w14:textId="77777777" w:rsidTr="0065693A">
        <w:trPr>
          <w:trHeight w:val="300"/>
          <w:jc w:val="center"/>
        </w:trPr>
        <w:tc>
          <w:tcPr>
            <w:tcW w:w="5618" w:type="dxa"/>
            <w:shd w:val="clear" w:color="auto" w:fill="auto"/>
            <w:noWrap/>
            <w:vAlign w:val="bottom"/>
          </w:tcPr>
          <w:p w14:paraId="48D4D398" w14:textId="77777777" w:rsidR="003C24F0" w:rsidRPr="00244683" w:rsidRDefault="003C24F0" w:rsidP="0065693A">
            <w:r w:rsidRPr="00244683">
              <w:t>#</w:t>
            </w:r>
            <w:r>
              <w:t xml:space="preserve"> surviving in generation 1 </w:t>
            </w:r>
            <w:r w:rsidRPr="00244683">
              <w:rPr>
                <w:i/>
                <w:iCs/>
              </w:rPr>
              <w:t>(#</w:t>
            </w:r>
            <w:r>
              <w:rPr>
                <w:i/>
                <w:iCs/>
              </w:rPr>
              <w:t xml:space="preserve"> in</w:t>
            </w:r>
            <w:r w:rsidRPr="00244683">
              <w:rPr>
                <w:i/>
                <w:iCs/>
              </w:rPr>
              <w:t xml:space="preserve"> gen</w:t>
            </w:r>
            <w:r>
              <w:rPr>
                <w:i/>
                <w:iCs/>
              </w:rPr>
              <w:t>eration</w:t>
            </w:r>
            <w:r w:rsidRPr="00244683">
              <w:rPr>
                <w:i/>
                <w:iCs/>
              </w:rPr>
              <w:t xml:space="preserve"> 1 - # eaten)</w:t>
            </w:r>
          </w:p>
        </w:tc>
        <w:tc>
          <w:tcPr>
            <w:tcW w:w="1763" w:type="dxa"/>
            <w:shd w:val="clear" w:color="auto" w:fill="auto"/>
            <w:noWrap/>
            <w:vAlign w:val="bottom"/>
          </w:tcPr>
          <w:p w14:paraId="27C64AAF" w14:textId="77777777" w:rsidR="003C24F0" w:rsidRPr="00244683" w:rsidRDefault="003C24F0" w:rsidP="0065693A"/>
        </w:tc>
        <w:tc>
          <w:tcPr>
            <w:tcW w:w="1695" w:type="dxa"/>
            <w:shd w:val="clear" w:color="auto" w:fill="auto"/>
            <w:noWrap/>
            <w:vAlign w:val="bottom"/>
          </w:tcPr>
          <w:p w14:paraId="7D2BD497" w14:textId="77777777" w:rsidR="003C24F0" w:rsidRPr="00244683" w:rsidRDefault="003C24F0" w:rsidP="0065693A"/>
        </w:tc>
      </w:tr>
      <w:tr w:rsidR="003C24F0" w:rsidRPr="00244683" w14:paraId="39909DDC" w14:textId="77777777" w:rsidTr="0065693A">
        <w:trPr>
          <w:trHeight w:val="300"/>
          <w:jc w:val="center"/>
        </w:trPr>
        <w:tc>
          <w:tcPr>
            <w:tcW w:w="9076" w:type="dxa"/>
            <w:gridSpan w:val="3"/>
            <w:shd w:val="clear" w:color="auto" w:fill="auto"/>
            <w:noWrap/>
            <w:vAlign w:val="bottom"/>
          </w:tcPr>
          <w:p w14:paraId="112452FE" w14:textId="77777777" w:rsidR="003C24F0" w:rsidRPr="00244683" w:rsidRDefault="003C24F0" w:rsidP="0065693A">
            <w:pPr>
              <w:jc w:val="center"/>
            </w:pPr>
            <w:r w:rsidRPr="002C4B46">
              <w:rPr>
                <w:i/>
              </w:rPr>
              <w:t>For each color,</w:t>
            </w:r>
            <w:r>
              <w:rPr>
                <w:i/>
              </w:rPr>
              <w:t xml:space="preserve"> add one additional pom-pom</w:t>
            </w:r>
            <w:r w:rsidRPr="002C4B46">
              <w:rPr>
                <w:i/>
              </w:rPr>
              <w:t xml:space="preserve"> for each </w:t>
            </w:r>
            <w:r>
              <w:rPr>
                <w:i/>
              </w:rPr>
              <w:t>surviving pom-pom</w:t>
            </w:r>
            <w:r w:rsidRPr="002C4B46">
              <w:rPr>
                <w:i/>
              </w:rPr>
              <w:t>.</w:t>
            </w:r>
          </w:p>
        </w:tc>
      </w:tr>
      <w:tr w:rsidR="003C24F0" w:rsidRPr="00244683" w14:paraId="717528C7" w14:textId="77777777" w:rsidTr="0065693A">
        <w:trPr>
          <w:trHeight w:val="315"/>
          <w:jc w:val="center"/>
        </w:trPr>
        <w:tc>
          <w:tcPr>
            <w:tcW w:w="5618" w:type="dxa"/>
            <w:shd w:val="clear" w:color="auto" w:fill="auto"/>
            <w:noWrap/>
            <w:vAlign w:val="bottom"/>
          </w:tcPr>
          <w:p w14:paraId="7C04D49D" w14:textId="77777777" w:rsidR="003C24F0" w:rsidRPr="00244683" w:rsidRDefault="003C24F0" w:rsidP="0065693A">
            <w:pPr>
              <w:rPr>
                <w:b/>
                <w:bCs/>
              </w:rPr>
            </w:pPr>
            <w:r w:rsidRPr="00244683">
              <w:rPr>
                <w:b/>
                <w:bCs/>
              </w:rPr>
              <w:t># in generation 2</w:t>
            </w:r>
            <w:r w:rsidRPr="00244683">
              <w:t xml:space="preserve"> </w:t>
            </w:r>
            <w:r w:rsidRPr="00244683">
              <w:rPr>
                <w:i/>
                <w:iCs/>
              </w:rPr>
              <w:t xml:space="preserve">(2 </w:t>
            </w:r>
            <w:r>
              <w:rPr>
                <w:i/>
                <w:iCs/>
              </w:rPr>
              <w:t>x</w:t>
            </w:r>
            <w:r w:rsidRPr="00244683">
              <w:rPr>
                <w:i/>
                <w:iCs/>
              </w:rPr>
              <w:t xml:space="preserve"> #</w:t>
            </w:r>
            <w:r>
              <w:rPr>
                <w:i/>
                <w:iCs/>
              </w:rPr>
              <w:t xml:space="preserve"> surviving in generation 1</w:t>
            </w:r>
            <w:r w:rsidRPr="00244683">
              <w:rPr>
                <w:i/>
                <w:iCs/>
              </w:rPr>
              <w:t>)</w:t>
            </w:r>
          </w:p>
        </w:tc>
        <w:tc>
          <w:tcPr>
            <w:tcW w:w="1763" w:type="dxa"/>
            <w:shd w:val="clear" w:color="auto" w:fill="auto"/>
            <w:vAlign w:val="bottom"/>
          </w:tcPr>
          <w:p w14:paraId="605D871D" w14:textId="77777777" w:rsidR="003C24F0" w:rsidRPr="00244683" w:rsidRDefault="003C24F0" w:rsidP="0065693A">
            <w:pPr>
              <w:rPr>
                <w:b/>
                <w:bCs/>
              </w:rPr>
            </w:pPr>
          </w:p>
        </w:tc>
        <w:tc>
          <w:tcPr>
            <w:tcW w:w="1695" w:type="dxa"/>
            <w:shd w:val="clear" w:color="auto" w:fill="auto"/>
            <w:noWrap/>
            <w:vAlign w:val="bottom"/>
          </w:tcPr>
          <w:p w14:paraId="7F155BF1" w14:textId="77777777" w:rsidR="003C24F0" w:rsidRPr="00244683" w:rsidRDefault="003C24F0" w:rsidP="0065693A"/>
        </w:tc>
      </w:tr>
      <w:tr w:rsidR="003C24F0" w:rsidRPr="00244683" w14:paraId="0C31F302" w14:textId="77777777" w:rsidTr="0065693A">
        <w:trPr>
          <w:trHeight w:val="300"/>
          <w:jc w:val="center"/>
        </w:trPr>
        <w:tc>
          <w:tcPr>
            <w:tcW w:w="5618" w:type="dxa"/>
            <w:shd w:val="clear" w:color="auto" w:fill="auto"/>
            <w:noWrap/>
            <w:vAlign w:val="bottom"/>
          </w:tcPr>
          <w:p w14:paraId="36AA60CA" w14:textId="77777777" w:rsidR="003C24F0" w:rsidRPr="00244683" w:rsidRDefault="003C24F0" w:rsidP="0065693A">
            <w:r w:rsidRPr="00244683">
              <w:t># eaten</w:t>
            </w:r>
          </w:p>
        </w:tc>
        <w:tc>
          <w:tcPr>
            <w:tcW w:w="1763" w:type="dxa"/>
            <w:shd w:val="clear" w:color="auto" w:fill="auto"/>
            <w:noWrap/>
            <w:vAlign w:val="bottom"/>
          </w:tcPr>
          <w:p w14:paraId="41500105" w14:textId="77777777" w:rsidR="003C24F0" w:rsidRPr="00244683" w:rsidRDefault="003C24F0" w:rsidP="0065693A"/>
        </w:tc>
        <w:tc>
          <w:tcPr>
            <w:tcW w:w="1695" w:type="dxa"/>
            <w:shd w:val="clear" w:color="auto" w:fill="auto"/>
            <w:noWrap/>
            <w:vAlign w:val="bottom"/>
          </w:tcPr>
          <w:p w14:paraId="3543FC47" w14:textId="77777777" w:rsidR="003C24F0" w:rsidRPr="00244683" w:rsidRDefault="003C24F0" w:rsidP="0065693A"/>
        </w:tc>
      </w:tr>
      <w:tr w:rsidR="003C24F0" w:rsidRPr="00244683" w14:paraId="1A932864" w14:textId="77777777" w:rsidTr="0065693A">
        <w:trPr>
          <w:trHeight w:val="300"/>
          <w:jc w:val="center"/>
        </w:trPr>
        <w:tc>
          <w:tcPr>
            <w:tcW w:w="5618" w:type="dxa"/>
            <w:shd w:val="clear" w:color="auto" w:fill="auto"/>
            <w:noWrap/>
            <w:vAlign w:val="bottom"/>
          </w:tcPr>
          <w:p w14:paraId="73444494" w14:textId="77777777" w:rsidR="003C24F0" w:rsidRPr="00244683" w:rsidRDefault="003C24F0" w:rsidP="0065693A">
            <w:r w:rsidRPr="00244683">
              <w:t>#</w:t>
            </w:r>
            <w:r>
              <w:t xml:space="preserve"> surviving in generation 2 </w:t>
            </w:r>
            <w:r w:rsidRPr="00244683">
              <w:rPr>
                <w:i/>
                <w:iCs/>
              </w:rPr>
              <w:t>(#</w:t>
            </w:r>
            <w:r>
              <w:rPr>
                <w:i/>
                <w:iCs/>
              </w:rPr>
              <w:t xml:space="preserve"> in</w:t>
            </w:r>
            <w:r w:rsidRPr="00244683">
              <w:rPr>
                <w:i/>
                <w:iCs/>
              </w:rPr>
              <w:t xml:space="preserve"> gen</w:t>
            </w:r>
            <w:r>
              <w:rPr>
                <w:i/>
                <w:iCs/>
              </w:rPr>
              <w:t>eration</w:t>
            </w:r>
            <w:r w:rsidRPr="00244683">
              <w:rPr>
                <w:i/>
                <w:iCs/>
              </w:rPr>
              <w:t xml:space="preserve"> 2 - # eaten)</w:t>
            </w:r>
          </w:p>
        </w:tc>
        <w:tc>
          <w:tcPr>
            <w:tcW w:w="1763" w:type="dxa"/>
            <w:shd w:val="clear" w:color="auto" w:fill="auto"/>
            <w:noWrap/>
            <w:vAlign w:val="bottom"/>
          </w:tcPr>
          <w:p w14:paraId="1D07CC17" w14:textId="77777777" w:rsidR="003C24F0" w:rsidRPr="00244683" w:rsidRDefault="003C24F0" w:rsidP="0065693A"/>
        </w:tc>
        <w:tc>
          <w:tcPr>
            <w:tcW w:w="1695" w:type="dxa"/>
            <w:shd w:val="clear" w:color="auto" w:fill="auto"/>
            <w:noWrap/>
            <w:vAlign w:val="bottom"/>
          </w:tcPr>
          <w:p w14:paraId="4F2D5E9A" w14:textId="77777777" w:rsidR="003C24F0" w:rsidRPr="00244683" w:rsidRDefault="003C24F0" w:rsidP="0065693A"/>
        </w:tc>
      </w:tr>
      <w:tr w:rsidR="003C24F0" w:rsidRPr="00244683" w14:paraId="53C4AF58" w14:textId="77777777" w:rsidTr="0065693A">
        <w:trPr>
          <w:trHeight w:val="315"/>
          <w:jc w:val="center"/>
        </w:trPr>
        <w:tc>
          <w:tcPr>
            <w:tcW w:w="5618" w:type="dxa"/>
            <w:shd w:val="clear" w:color="auto" w:fill="auto"/>
            <w:noWrap/>
            <w:vAlign w:val="bottom"/>
          </w:tcPr>
          <w:p w14:paraId="1A815421" w14:textId="77777777" w:rsidR="003C24F0" w:rsidRPr="00244683" w:rsidRDefault="003C24F0" w:rsidP="0065693A">
            <w:pPr>
              <w:rPr>
                <w:b/>
                <w:bCs/>
              </w:rPr>
            </w:pPr>
            <w:r w:rsidRPr="00244683">
              <w:rPr>
                <w:b/>
                <w:bCs/>
              </w:rPr>
              <w:t># in generation 3</w:t>
            </w:r>
            <w:r w:rsidRPr="00244683">
              <w:t xml:space="preserve"> </w:t>
            </w:r>
            <w:r w:rsidRPr="00244683">
              <w:rPr>
                <w:i/>
                <w:iCs/>
              </w:rPr>
              <w:t xml:space="preserve">(2 </w:t>
            </w:r>
            <w:r>
              <w:rPr>
                <w:i/>
                <w:iCs/>
              </w:rPr>
              <w:t>x</w:t>
            </w:r>
            <w:r w:rsidRPr="00244683">
              <w:rPr>
                <w:i/>
                <w:iCs/>
              </w:rPr>
              <w:t xml:space="preserve"> #</w:t>
            </w:r>
            <w:r>
              <w:rPr>
                <w:i/>
                <w:iCs/>
              </w:rPr>
              <w:t xml:space="preserve"> surviving in generation 2</w:t>
            </w:r>
            <w:r w:rsidRPr="00244683">
              <w:rPr>
                <w:i/>
                <w:iCs/>
              </w:rPr>
              <w:t>)</w:t>
            </w:r>
          </w:p>
        </w:tc>
        <w:tc>
          <w:tcPr>
            <w:tcW w:w="1763" w:type="dxa"/>
            <w:shd w:val="clear" w:color="auto" w:fill="auto"/>
            <w:vAlign w:val="bottom"/>
          </w:tcPr>
          <w:p w14:paraId="6E853A9F" w14:textId="77777777" w:rsidR="003C24F0" w:rsidRPr="00244683" w:rsidRDefault="003C24F0" w:rsidP="0065693A">
            <w:pPr>
              <w:rPr>
                <w:b/>
                <w:bCs/>
              </w:rPr>
            </w:pPr>
          </w:p>
        </w:tc>
        <w:tc>
          <w:tcPr>
            <w:tcW w:w="1695" w:type="dxa"/>
            <w:shd w:val="clear" w:color="auto" w:fill="auto"/>
            <w:noWrap/>
            <w:vAlign w:val="bottom"/>
          </w:tcPr>
          <w:p w14:paraId="0826CE4A" w14:textId="77777777" w:rsidR="003C24F0" w:rsidRPr="00244683" w:rsidRDefault="003C24F0" w:rsidP="0065693A"/>
        </w:tc>
      </w:tr>
    </w:tbl>
    <w:p w14:paraId="7BB23C29" w14:textId="7FBAF5BD" w:rsidR="003C24F0" w:rsidRPr="003C24F0" w:rsidRDefault="003C24F0" w:rsidP="003C24F0">
      <w:pPr>
        <w:rPr>
          <w:sz w:val="12"/>
          <w:szCs w:val="12"/>
        </w:rPr>
      </w:pPr>
    </w:p>
    <w:p w14:paraId="15906FD6" w14:textId="56B453BB" w:rsidR="0020595E" w:rsidRPr="00244683" w:rsidRDefault="0020595E" w:rsidP="0020595E">
      <w:pPr>
        <w:numPr>
          <w:ilvl w:val="0"/>
          <w:numId w:val="1"/>
        </w:numPr>
        <w:tabs>
          <w:tab w:val="clear" w:pos="720"/>
          <w:tab w:val="num" w:pos="360"/>
        </w:tabs>
        <w:ind w:left="360"/>
      </w:pPr>
      <w:r>
        <w:t>Once the new pom-poms</w:t>
      </w:r>
      <w:r w:rsidRPr="00244683">
        <w:t xml:space="preserve"> </w:t>
      </w:r>
      <w:r>
        <w:t xml:space="preserve">have been scattered on the habitats and everyone has their </w:t>
      </w:r>
      <w:r w:rsidR="00752F3C">
        <w:t>feeding structures</w:t>
      </w:r>
      <w:r>
        <w:t xml:space="preserve"> for the second generation, start</w:t>
      </w:r>
      <w:r w:rsidRPr="00244683">
        <w:t xml:space="preserve"> the </w:t>
      </w:r>
      <w:r w:rsidRPr="006B0217">
        <w:rPr>
          <w:u w:val="single"/>
        </w:rPr>
        <w:t>second round</w:t>
      </w:r>
      <w:r w:rsidR="007532BB">
        <w:t xml:space="preserve"> of hunting</w:t>
      </w:r>
      <w:r w:rsidRPr="00244683">
        <w:t>.</w:t>
      </w:r>
    </w:p>
    <w:p w14:paraId="611F11EC" w14:textId="77777777" w:rsidR="0063694F" w:rsidRPr="005E30B8" w:rsidRDefault="0063694F" w:rsidP="0063694F">
      <w:pPr>
        <w:ind w:left="360"/>
        <w:rPr>
          <w:sz w:val="16"/>
          <w:szCs w:val="16"/>
        </w:rPr>
      </w:pPr>
    </w:p>
    <w:p w14:paraId="7FFF78E0" w14:textId="09CDCBF9" w:rsidR="00F040F5" w:rsidRDefault="0020595E" w:rsidP="00452B6D">
      <w:pPr>
        <w:numPr>
          <w:ilvl w:val="0"/>
          <w:numId w:val="1"/>
        </w:numPr>
        <w:ind w:left="360"/>
      </w:pPr>
      <w:r>
        <w:t xml:space="preserve">After the second round is </w:t>
      </w:r>
      <w:r w:rsidRPr="00244683">
        <w:t>finished</w:t>
      </w:r>
      <w:r>
        <w:t xml:space="preserve">, </w:t>
      </w:r>
      <w:r w:rsidRPr="006B0217">
        <w:rPr>
          <w:u w:val="single"/>
        </w:rPr>
        <w:t xml:space="preserve">repeat steps </w:t>
      </w:r>
      <w:r w:rsidR="00752F3C">
        <w:rPr>
          <w:u w:val="single"/>
        </w:rPr>
        <w:t>5-6</w:t>
      </w:r>
      <w:r w:rsidR="00290968">
        <w:t xml:space="preserve"> above</w:t>
      </w:r>
      <w:r w:rsidR="00757B00">
        <w:t xml:space="preserve">. </w:t>
      </w:r>
      <w:r w:rsidR="00752F3C">
        <w:t>After</w:t>
      </w:r>
      <w:r>
        <w:t xml:space="preserve"> </w:t>
      </w:r>
      <w:r w:rsidR="00757B00">
        <w:t xml:space="preserve">the student helpers record </w:t>
      </w:r>
      <w:r>
        <w:t>hunter numbers for generation 3</w:t>
      </w:r>
      <w:r w:rsidR="00A7597A">
        <w:t xml:space="preserve"> in the table on the board</w:t>
      </w:r>
      <w:r w:rsidR="00752F3C">
        <w:t>,</w:t>
      </w:r>
      <w:r w:rsidR="007532BB">
        <w:t xml:space="preserve"> all</w:t>
      </w:r>
      <w:r w:rsidR="00752F3C">
        <w:t xml:space="preserve"> the</w:t>
      </w:r>
      <w:r w:rsidRPr="00244683">
        <w:t xml:space="preserve"> students </w:t>
      </w:r>
      <w:r>
        <w:t xml:space="preserve">return to their seats and answer </w:t>
      </w:r>
      <w:r w:rsidR="00274780">
        <w:t>question</w:t>
      </w:r>
      <w:r w:rsidR="003C24F0">
        <w:t xml:space="preserve"> 13 </w:t>
      </w:r>
      <w:r w:rsidR="00FF39E7">
        <w:t>in</w:t>
      </w:r>
      <w:r>
        <w:t xml:space="preserve"> the Student Handout</w:t>
      </w:r>
      <w:r w:rsidRPr="00244683">
        <w:t xml:space="preserve">.  </w:t>
      </w:r>
    </w:p>
    <w:p w14:paraId="06CD2A08" w14:textId="77777777" w:rsidR="00913E85" w:rsidRPr="005E30B8" w:rsidRDefault="00913E85" w:rsidP="00913E85">
      <w:pPr>
        <w:ind w:left="360"/>
        <w:rPr>
          <w:sz w:val="16"/>
          <w:szCs w:val="16"/>
          <w:u w:val="single"/>
        </w:rPr>
      </w:pPr>
    </w:p>
    <w:p w14:paraId="07D223BD" w14:textId="5934C978" w:rsidR="00B3380C" w:rsidRDefault="00035EDE" w:rsidP="0020595E">
      <w:r>
        <w:t xml:space="preserve">Use the information from </w:t>
      </w:r>
      <w:r w:rsidR="00752F3C">
        <w:t xml:space="preserve">the </w:t>
      </w:r>
      <w:r w:rsidR="00474E69">
        <w:t xml:space="preserve">above </w:t>
      </w:r>
      <w:r w:rsidR="00282E2C">
        <w:t xml:space="preserve">data table </w:t>
      </w:r>
      <w:r>
        <w:t xml:space="preserve">to </w:t>
      </w:r>
      <w:r w:rsidR="00290968">
        <w:t>display</w:t>
      </w:r>
      <w:r w:rsidR="00620D4C">
        <w:t xml:space="preserve"> the </w:t>
      </w:r>
      <w:r w:rsidR="00752F3C">
        <w:t xml:space="preserve">numbers of red and black pom-poms </w:t>
      </w:r>
      <w:r w:rsidR="00A7597A">
        <w:t xml:space="preserve">in each habitat </w:t>
      </w:r>
      <w:r w:rsidR="00752F3C">
        <w:t xml:space="preserve">for </w:t>
      </w:r>
      <w:r w:rsidR="00A7597A">
        <w:t>generations 1, 2 and 3</w:t>
      </w:r>
      <w:r w:rsidR="00282E2C">
        <w:t xml:space="preserve">. Your students will </w:t>
      </w:r>
      <w:r w:rsidR="008D336D">
        <w:t xml:space="preserve">record </w:t>
      </w:r>
      <w:r w:rsidR="00A7597A">
        <w:t>these</w:t>
      </w:r>
      <w:r w:rsidR="008D336D">
        <w:t xml:space="preserve"> results </w:t>
      </w:r>
      <w:r w:rsidR="00F2125E">
        <w:t>in</w:t>
      </w:r>
      <w:r w:rsidR="008A552A">
        <w:t xml:space="preserve"> </w:t>
      </w:r>
      <w:r w:rsidR="00752F3C">
        <w:t>the table in question</w:t>
      </w:r>
      <w:r w:rsidR="003C24F0">
        <w:t xml:space="preserve"> 14 </w:t>
      </w:r>
      <w:r w:rsidR="00FF39E7">
        <w:t>in</w:t>
      </w:r>
      <w:r w:rsidR="00752F3C">
        <w:t xml:space="preserve"> </w:t>
      </w:r>
      <w:r w:rsidR="008D336D">
        <w:t>the Student Handout</w:t>
      </w:r>
      <w:r w:rsidR="006B0217">
        <w:t xml:space="preserve">. </w:t>
      </w:r>
      <w:r w:rsidR="007532BB">
        <w:t xml:space="preserve">You may want to calculate the </w:t>
      </w:r>
      <w:r w:rsidR="003A60D7">
        <w:t xml:space="preserve">totals and </w:t>
      </w:r>
      <w:r w:rsidR="007532BB">
        <w:t xml:space="preserve">percentages of each color for each generation in each habitat, or you can have </w:t>
      </w:r>
      <w:r w:rsidR="00282E2C">
        <w:t xml:space="preserve">your students </w:t>
      </w:r>
      <w:r w:rsidR="00290968">
        <w:t xml:space="preserve">calculate </w:t>
      </w:r>
      <w:r w:rsidR="00AE559A">
        <w:t xml:space="preserve">the </w:t>
      </w:r>
      <w:r w:rsidR="003A60D7">
        <w:t xml:space="preserve">totals and </w:t>
      </w:r>
      <w:r w:rsidR="00AE559A">
        <w:t>percentages</w:t>
      </w:r>
      <w:r w:rsidR="007532BB">
        <w:t xml:space="preserve">. Then, your students will complete </w:t>
      </w:r>
      <w:r w:rsidR="00D05EEC">
        <w:t xml:space="preserve">the </w:t>
      </w:r>
      <w:r w:rsidR="00D05EEC" w:rsidRPr="0020595E">
        <w:rPr>
          <w:u w:val="single"/>
        </w:rPr>
        <w:t>graphs</w:t>
      </w:r>
      <w:r w:rsidR="00D05EEC">
        <w:t xml:space="preserve"> </w:t>
      </w:r>
      <w:r w:rsidR="000F4B09">
        <w:t xml:space="preserve">in </w:t>
      </w:r>
      <w:r w:rsidR="00274780">
        <w:t>question</w:t>
      </w:r>
      <w:r w:rsidR="003C24F0">
        <w:t xml:space="preserve"> 15</w:t>
      </w:r>
      <w:r w:rsidR="00274780">
        <w:t>. W</w:t>
      </w:r>
      <w:r w:rsidR="000F4B09">
        <w:t xml:space="preserve">e recommend that you have your students make dot and line graphs similar to the graph shown </w:t>
      </w:r>
      <w:r w:rsidR="00274780">
        <w:t xml:space="preserve">on page </w:t>
      </w:r>
      <w:r w:rsidR="00A7597A">
        <w:t>11</w:t>
      </w:r>
      <w:r w:rsidR="00757B00">
        <w:t xml:space="preserve"> of</w:t>
      </w:r>
      <w:r w:rsidR="000F4B09">
        <w:t xml:space="preserve"> the Student Handout.</w:t>
      </w:r>
    </w:p>
    <w:p w14:paraId="6012D2B2" w14:textId="77777777" w:rsidR="003C24F0" w:rsidRDefault="003C24F0" w:rsidP="00442C0B"/>
    <w:p w14:paraId="04DFD1EC" w14:textId="48C77005" w:rsidR="003972A8" w:rsidRDefault="0071281B" w:rsidP="00C0698F">
      <w:r>
        <w:t xml:space="preserve">Discuss </w:t>
      </w:r>
      <w:r w:rsidR="00810F35">
        <w:t>student answers to</w:t>
      </w:r>
      <w:r w:rsidR="00B3380C">
        <w:t xml:space="preserve"> </w:t>
      </w:r>
      <w:r w:rsidR="00913E85" w:rsidRPr="006B0217">
        <w:rPr>
          <w:u w:val="single"/>
        </w:rPr>
        <w:t>questions</w:t>
      </w:r>
      <w:r w:rsidR="003C24F0">
        <w:rPr>
          <w:u w:val="single"/>
        </w:rPr>
        <w:t xml:space="preserve"> 13 </w:t>
      </w:r>
      <w:r w:rsidR="00274780">
        <w:rPr>
          <w:u w:val="single"/>
        </w:rPr>
        <w:t xml:space="preserve">and </w:t>
      </w:r>
      <w:r w:rsidR="003C24F0">
        <w:rPr>
          <w:u w:val="single"/>
        </w:rPr>
        <w:t>1</w:t>
      </w:r>
      <w:r w:rsidR="00852E85">
        <w:rPr>
          <w:u w:val="single"/>
        </w:rPr>
        <w:t>5</w:t>
      </w:r>
      <w:r w:rsidR="003C24F0">
        <w:rPr>
          <w:u w:val="single"/>
        </w:rPr>
        <w:t>-</w:t>
      </w:r>
      <w:r w:rsidR="00FB6A5A" w:rsidRPr="003C24F0">
        <w:rPr>
          <w:u w:val="single"/>
        </w:rPr>
        <w:t>17</w:t>
      </w:r>
      <w:r w:rsidR="003C24F0">
        <w:t xml:space="preserve"> </w:t>
      </w:r>
      <w:r w:rsidR="00B3380C">
        <w:t xml:space="preserve">to guide your students in interpreting the results of the simulation </w:t>
      </w:r>
      <w:r w:rsidR="006B0217">
        <w:t>and developing their understanding of</w:t>
      </w:r>
      <w:r w:rsidR="00B3380C">
        <w:t xml:space="preserve"> natural selection.</w:t>
      </w:r>
      <w:r w:rsidR="00913E85">
        <w:t xml:space="preserve"> </w:t>
      </w:r>
    </w:p>
    <w:p w14:paraId="1984ECFB" w14:textId="77777777" w:rsidR="003972A8" w:rsidRDefault="003972A8" w:rsidP="00C0698F">
      <w:pPr>
        <w:rPr>
          <w:color w:val="000000"/>
          <w:u w:val="single"/>
        </w:rPr>
      </w:pPr>
    </w:p>
    <w:p w14:paraId="1B840D09" w14:textId="6E6C0EC9" w:rsidR="00AF2B5F" w:rsidRPr="00913E85" w:rsidRDefault="00224C10" w:rsidP="00C0698F">
      <w:r w:rsidRPr="00AC06CD">
        <w:rPr>
          <w:color w:val="000000"/>
          <w:u w:val="single"/>
        </w:rPr>
        <w:t>Questions</w:t>
      </w:r>
      <w:r w:rsidR="003C24F0">
        <w:rPr>
          <w:color w:val="000000"/>
          <w:u w:val="single"/>
        </w:rPr>
        <w:t xml:space="preserve"> 18-</w:t>
      </w:r>
      <w:r w:rsidR="003C24F0" w:rsidRPr="003C24F0">
        <w:rPr>
          <w:color w:val="000000"/>
          <w:u w:val="single"/>
        </w:rPr>
        <w:t>20</w:t>
      </w:r>
      <w:r w:rsidR="003C24F0">
        <w:rPr>
          <w:color w:val="000000"/>
        </w:rPr>
        <w:t xml:space="preserve"> </w:t>
      </w:r>
      <w:r w:rsidR="00377893" w:rsidRPr="003C24F0">
        <w:rPr>
          <w:color w:val="000000"/>
        </w:rPr>
        <w:t>will</w:t>
      </w:r>
      <w:r>
        <w:rPr>
          <w:color w:val="000000"/>
        </w:rPr>
        <w:t xml:space="preserve"> help students</w:t>
      </w:r>
      <w:r w:rsidR="00377893">
        <w:rPr>
          <w:color w:val="000000"/>
        </w:rPr>
        <w:t xml:space="preserve"> to</w:t>
      </w:r>
      <w:r>
        <w:rPr>
          <w:color w:val="000000"/>
        </w:rPr>
        <w:t xml:space="preserve"> </w:t>
      </w:r>
      <w:r w:rsidRPr="004F74C9">
        <w:rPr>
          <w:color w:val="000000"/>
          <w:u w:val="single"/>
        </w:rPr>
        <w:t xml:space="preserve">understand the </w:t>
      </w:r>
      <w:r w:rsidR="00595AD5">
        <w:rPr>
          <w:color w:val="000000"/>
          <w:u w:val="single"/>
        </w:rPr>
        <w:t>necessary conditions</w:t>
      </w:r>
      <w:r w:rsidRPr="004F74C9">
        <w:rPr>
          <w:color w:val="000000"/>
          <w:u w:val="single"/>
        </w:rPr>
        <w:t xml:space="preserve"> for natural selection</w:t>
      </w:r>
      <w:r>
        <w:rPr>
          <w:color w:val="000000"/>
        </w:rPr>
        <w:t xml:space="preserve"> by considering what would happen if any of these conditions is not met. In question</w:t>
      </w:r>
      <w:r w:rsidR="003C24F0">
        <w:rPr>
          <w:color w:val="000000"/>
        </w:rPr>
        <w:t xml:space="preserve"> 18</w:t>
      </w:r>
      <w:r w:rsidR="00410CB3">
        <w:rPr>
          <w:color w:val="000000"/>
        </w:rPr>
        <w:t>b</w:t>
      </w:r>
      <w:r w:rsidR="00CD4744">
        <w:rPr>
          <w:color w:val="000000"/>
        </w:rPr>
        <w:t>,</w:t>
      </w:r>
      <w:r>
        <w:rPr>
          <w:color w:val="000000"/>
        </w:rPr>
        <w:t xml:space="preserve"> students are asked whether natural selection could occur</w:t>
      </w:r>
      <w:r w:rsidR="00AF2B5F">
        <w:rPr>
          <w:color w:val="000000"/>
        </w:rPr>
        <w:t xml:space="preserve"> if the black forest habitat</w:t>
      </w:r>
      <w:r w:rsidR="00810916">
        <w:rPr>
          <w:color w:val="000000"/>
        </w:rPr>
        <w:t xml:space="preserve"> became</w:t>
      </w:r>
      <w:r w:rsidR="00AF2B5F">
        <w:rPr>
          <w:color w:val="000000"/>
        </w:rPr>
        <w:t xml:space="preserve"> red grassland due to a prolonged drought</w:t>
      </w:r>
      <w:r w:rsidR="004F74C9">
        <w:rPr>
          <w:color w:val="000000"/>
        </w:rPr>
        <w:t xml:space="preserve">, but only black </w:t>
      </w:r>
      <w:r w:rsidR="00452B6D">
        <w:rPr>
          <w:color w:val="000000"/>
        </w:rPr>
        <w:t>pom-pom</w:t>
      </w:r>
      <w:r w:rsidR="004F74C9">
        <w:rPr>
          <w:color w:val="000000"/>
        </w:rPr>
        <w:t>s had survived in the population</w:t>
      </w:r>
      <w:r w:rsidR="00AF2B5F">
        <w:rPr>
          <w:color w:val="000000"/>
        </w:rPr>
        <w:t xml:space="preserve">. The simple answer is </w:t>
      </w:r>
      <w:r w:rsidR="00BF183D">
        <w:rPr>
          <w:color w:val="000000"/>
        </w:rPr>
        <w:t>that without any variation there would be no opportunity for natural selection; however</w:t>
      </w:r>
      <w:r w:rsidR="00AF2B5F">
        <w:rPr>
          <w:color w:val="000000"/>
        </w:rPr>
        <w:t xml:space="preserve">, more sophisticated students may point out that natural selection could occur </w:t>
      </w:r>
      <w:r w:rsidR="00AF2B5F">
        <w:rPr>
          <w:color w:val="000000"/>
        </w:rPr>
        <w:lastRenderedPageBreak/>
        <w:t>if a mutation</w:t>
      </w:r>
      <w:r w:rsidR="005F3E0F">
        <w:rPr>
          <w:color w:val="000000"/>
        </w:rPr>
        <w:t xml:space="preserve"> for red color</w:t>
      </w:r>
      <w:r w:rsidR="00AF2B5F">
        <w:rPr>
          <w:color w:val="000000"/>
        </w:rPr>
        <w:t xml:space="preserve"> </w:t>
      </w:r>
      <w:r w:rsidR="007902AA">
        <w:rPr>
          <w:color w:val="000000"/>
        </w:rPr>
        <w:t>occurred</w:t>
      </w:r>
      <w:r w:rsidR="00AF2B5F">
        <w:rPr>
          <w:color w:val="000000"/>
        </w:rPr>
        <w:t xml:space="preserve"> in the population or if red </w:t>
      </w:r>
      <w:r w:rsidR="00452B6D">
        <w:rPr>
          <w:color w:val="000000"/>
        </w:rPr>
        <w:t>pom-pom</w:t>
      </w:r>
      <w:r w:rsidR="00AF2B5F">
        <w:rPr>
          <w:color w:val="000000"/>
        </w:rPr>
        <w:t xml:space="preserve">s migrated in </w:t>
      </w:r>
      <w:r w:rsidR="00810916">
        <w:rPr>
          <w:color w:val="000000"/>
        </w:rPr>
        <w:t>from another population</w:t>
      </w:r>
      <w:r w:rsidR="00AF2B5F">
        <w:rPr>
          <w:color w:val="000000"/>
        </w:rPr>
        <w:t xml:space="preserve">. </w:t>
      </w:r>
    </w:p>
    <w:p w14:paraId="33F4E06C" w14:textId="77777777" w:rsidR="00CB5CAE" w:rsidRDefault="00CB5CAE" w:rsidP="00C0698F">
      <w:pPr>
        <w:rPr>
          <w:color w:val="000000"/>
        </w:rPr>
      </w:pPr>
    </w:p>
    <w:p w14:paraId="54525405" w14:textId="55C73F1E" w:rsidR="00595AD5" w:rsidRPr="00A7597A" w:rsidRDefault="006B0217" w:rsidP="00A7597A">
      <w:pPr>
        <w:tabs>
          <w:tab w:val="left" w:pos="5400"/>
        </w:tabs>
        <w:rPr>
          <w:color w:val="000000"/>
        </w:rPr>
      </w:pPr>
      <w:r>
        <w:rPr>
          <w:color w:val="000000"/>
        </w:rPr>
        <w:t>To conclude this section</w:t>
      </w:r>
      <w:r w:rsidR="00B03B30">
        <w:rPr>
          <w:color w:val="000000"/>
        </w:rPr>
        <w:t>,</w:t>
      </w:r>
      <w:r>
        <w:rPr>
          <w:color w:val="000000"/>
        </w:rPr>
        <w:t xml:space="preserve"> we recommend a discussion</w:t>
      </w:r>
      <w:r w:rsidR="00CB5CAE">
        <w:rPr>
          <w:color w:val="000000"/>
        </w:rPr>
        <w:t xml:space="preserve"> of the </w:t>
      </w:r>
      <w:r w:rsidR="00CB5CAE" w:rsidRPr="00AC06CD">
        <w:rPr>
          <w:color w:val="000000"/>
          <w:u w:val="single"/>
        </w:rPr>
        <w:t xml:space="preserve">strengths and weaknesses of this </w:t>
      </w:r>
      <w:r w:rsidR="00CB5CAE" w:rsidRPr="00595AD5">
        <w:rPr>
          <w:color w:val="000000"/>
          <w:u w:val="single"/>
        </w:rPr>
        <w:t>simulation as a model of natural selection</w:t>
      </w:r>
      <w:r w:rsidR="00CB5CAE">
        <w:rPr>
          <w:color w:val="000000"/>
        </w:rPr>
        <w:t xml:space="preserve">. </w:t>
      </w:r>
      <w:r w:rsidR="007760AA">
        <w:rPr>
          <w:color w:val="000000"/>
        </w:rPr>
        <w:t>The strengths</w:t>
      </w:r>
      <w:r w:rsidR="00CB5CAE" w:rsidRPr="00AC06CD">
        <w:rPr>
          <w:color w:val="000000"/>
        </w:rPr>
        <w:t xml:space="preserve"> of this simulation</w:t>
      </w:r>
      <w:r w:rsidR="00CB5CAE">
        <w:rPr>
          <w:color w:val="000000"/>
        </w:rPr>
        <w:t xml:space="preserve"> </w:t>
      </w:r>
      <w:r w:rsidR="007760AA">
        <w:rPr>
          <w:color w:val="000000"/>
        </w:rPr>
        <w:t>include</w:t>
      </w:r>
      <w:r w:rsidR="00CB5CAE">
        <w:rPr>
          <w:color w:val="000000"/>
        </w:rPr>
        <w:t xml:space="preserve"> that it </w:t>
      </w:r>
      <w:r w:rsidR="007760AA">
        <w:rPr>
          <w:color w:val="000000"/>
        </w:rPr>
        <w:t xml:space="preserve">demonstrates the basic features of natural selection and </w:t>
      </w:r>
      <w:r w:rsidR="00CB5CAE">
        <w:rPr>
          <w:color w:val="000000"/>
        </w:rPr>
        <w:t xml:space="preserve">helps to </w:t>
      </w:r>
      <w:r w:rsidR="00CB5CAE" w:rsidRPr="00FF39E7">
        <w:rPr>
          <w:color w:val="000000"/>
        </w:rPr>
        <w:t>correct the</w:t>
      </w:r>
      <w:r w:rsidR="00595AD5" w:rsidRPr="00FF39E7">
        <w:rPr>
          <w:color w:val="000000"/>
        </w:rPr>
        <w:t xml:space="preserve"> following</w:t>
      </w:r>
      <w:r w:rsidR="00CB5CAE" w:rsidRPr="00FF39E7">
        <w:rPr>
          <w:color w:val="000000"/>
        </w:rPr>
        <w:t xml:space="preserve"> common </w:t>
      </w:r>
      <w:r w:rsidR="00CB5CAE" w:rsidRPr="00FF39E7">
        <w:rPr>
          <w:i/>
          <w:color w:val="000000"/>
        </w:rPr>
        <w:t>misconceptions</w:t>
      </w:r>
      <w:r w:rsidR="00595AD5">
        <w:rPr>
          <w:color w:val="000000"/>
        </w:rPr>
        <w:t>:</w:t>
      </w:r>
      <w:r w:rsidR="00A7597A">
        <w:rPr>
          <w:color w:val="000000"/>
        </w:rPr>
        <w:t xml:space="preserve"> </w:t>
      </w:r>
      <w:r w:rsidR="00A7597A" w:rsidRPr="00A7597A">
        <w:rPr>
          <w:color w:val="000000"/>
        </w:rPr>
        <w:t>individual</w:t>
      </w:r>
      <w:r w:rsidR="00CB5CAE" w:rsidRPr="00A7597A">
        <w:rPr>
          <w:color w:val="000000"/>
        </w:rPr>
        <w:t xml:space="preserve"> organisms can evolve during a single lifespan</w:t>
      </w:r>
      <w:r w:rsidR="00A7597A" w:rsidRPr="00A7597A">
        <w:rPr>
          <w:color w:val="000000"/>
        </w:rPr>
        <w:t>; natural</w:t>
      </w:r>
      <w:r w:rsidR="00CB5CAE" w:rsidRPr="00A7597A">
        <w:rPr>
          <w:color w:val="000000"/>
        </w:rPr>
        <w:t xml:space="preserve"> selection inv</w:t>
      </w:r>
      <w:r w:rsidR="00A7597A" w:rsidRPr="00A7597A">
        <w:rPr>
          <w:color w:val="000000"/>
        </w:rPr>
        <w:t>olves organisms trying to adapt</w:t>
      </w:r>
      <w:r w:rsidR="00A7597A">
        <w:rPr>
          <w:color w:val="000000"/>
        </w:rPr>
        <w:t>; and</w:t>
      </w:r>
      <w:r w:rsidR="00A7597A">
        <w:t xml:space="preserve"> the </w:t>
      </w:r>
      <w:r w:rsidR="00595AD5">
        <w:t>fittest organisms in a population are those that are strongest, fastest, and/or largest.</w:t>
      </w:r>
    </w:p>
    <w:p w14:paraId="756E13E9" w14:textId="77777777" w:rsidR="00A7597A" w:rsidRDefault="00A7597A" w:rsidP="00591B9A">
      <w:pPr>
        <w:rPr>
          <w:color w:val="000000"/>
        </w:rPr>
      </w:pPr>
    </w:p>
    <w:p w14:paraId="1AFED885" w14:textId="4A16AE02" w:rsidR="00A7597A" w:rsidRDefault="00FB6A5A" w:rsidP="00591B9A">
      <w:pPr>
        <w:rPr>
          <w:color w:val="000000"/>
        </w:rPr>
      </w:pPr>
      <w:r>
        <w:rPr>
          <w:color w:val="000000"/>
        </w:rPr>
        <w:t xml:space="preserve">As discussed in </w:t>
      </w:r>
      <w:r w:rsidRPr="00FB6A5A">
        <w:rPr>
          <w:color w:val="000000"/>
          <w:u w:val="single"/>
        </w:rPr>
        <w:t>question</w:t>
      </w:r>
      <w:r w:rsidR="003C24F0">
        <w:rPr>
          <w:color w:val="000000"/>
          <w:u w:val="single"/>
        </w:rPr>
        <w:t xml:space="preserve"> 21</w:t>
      </w:r>
      <w:r>
        <w:rPr>
          <w:color w:val="000000"/>
        </w:rPr>
        <w:t>, there</w:t>
      </w:r>
      <w:r w:rsidR="00282E2C">
        <w:rPr>
          <w:color w:val="000000"/>
        </w:rPr>
        <w:t xml:space="preserve"> are several important differences between this simulation and natural selection in nature</w:t>
      </w:r>
      <w:r w:rsidR="006B0217">
        <w:rPr>
          <w:color w:val="000000"/>
        </w:rPr>
        <w:t xml:space="preserve">. </w:t>
      </w:r>
      <w:r w:rsidR="00323026">
        <w:rPr>
          <w:color w:val="000000"/>
        </w:rPr>
        <w:t xml:space="preserve">In the simulation </w:t>
      </w:r>
      <w:r w:rsidR="006B0217">
        <w:rPr>
          <w:color w:val="000000"/>
        </w:rPr>
        <w:t>differences in survival and reproduction are due entirely to</w:t>
      </w:r>
      <w:r w:rsidR="00474E69">
        <w:rPr>
          <w:color w:val="000000"/>
        </w:rPr>
        <w:t xml:space="preserve"> the effects of</w:t>
      </w:r>
      <w:r w:rsidR="006B0217">
        <w:rPr>
          <w:color w:val="000000"/>
        </w:rPr>
        <w:t xml:space="preserve"> predation</w:t>
      </w:r>
      <w:r w:rsidR="00474E69">
        <w:rPr>
          <w:color w:val="000000"/>
        </w:rPr>
        <w:t>,</w:t>
      </w:r>
      <w:r w:rsidR="006B0217">
        <w:rPr>
          <w:color w:val="000000"/>
        </w:rPr>
        <w:t xml:space="preserve"> </w:t>
      </w:r>
      <w:r w:rsidR="007F6C9B">
        <w:rPr>
          <w:color w:val="000000"/>
        </w:rPr>
        <w:t>which can be reduced</w:t>
      </w:r>
      <w:r w:rsidR="006B0217">
        <w:rPr>
          <w:color w:val="000000"/>
        </w:rPr>
        <w:t xml:space="preserve"> by camouflage. In contrast,</w:t>
      </w:r>
      <w:r w:rsidR="006B0217" w:rsidRPr="006B0217">
        <w:rPr>
          <w:color w:val="000000"/>
        </w:rPr>
        <w:t xml:space="preserve"> </w:t>
      </w:r>
      <w:r w:rsidR="006B0217">
        <w:rPr>
          <w:color w:val="000000"/>
        </w:rPr>
        <w:t xml:space="preserve">in real biological populations there </w:t>
      </w:r>
      <w:r w:rsidR="00323026">
        <w:rPr>
          <w:color w:val="000000"/>
        </w:rPr>
        <w:t>are</w:t>
      </w:r>
      <w:r w:rsidR="006B0217">
        <w:rPr>
          <w:color w:val="000000"/>
        </w:rPr>
        <w:t xml:space="preserve"> </w:t>
      </w:r>
      <w:r w:rsidR="00377893">
        <w:rPr>
          <w:color w:val="000000"/>
        </w:rPr>
        <w:t>multiple</w:t>
      </w:r>
      <w:r w:rsidR="006B0217">
        <w:rPr>
          <w:color w:val="000000"/>
        </w:rPr>
        <w:t xml:space="preserve"> factors that influence mortality and </w:t>
      </w:r>
      <w:r w:rsidR="007F6C9B">
        <w:rPr>
          <w:color w:val="000000"/>
        </w:rPr>
        <w:t>reproductive success</w:t>
      </w:r>
      <w:r w:rsidR="006B0217">
        <w:rPr>
          <w:color w:val="000000"/>
        </w:rPr>
        <w:t xml:space="preserve">. </w:t>
      </w:r>
      <w:r w:rsidR="00323026">
        <w:rPr>
          <w:color w:val="000000"/>
        </w:rPr>
        <w:t>Also, in this simulation</w:t>
      </w:r>
      <w:r w:rsidR="00CB5CAE">
        <w:rPr>
          <w:color w:val="000000"/>
        </w:rPr>
        <w:t xml:space="preserve"> offspring are identical to their parents</w:t>
      </w:r>
      <w:r w:rsidR="006B0217">
        <w:rPr>
          <w:color w:val="000000"/>
        </w:rPr>
        <w:t>. In contrast,</w:t>
      </w:r>
      <w:r w:rsidR="00CB5CAE">
        <w:rPr>
          <w:color w:val="000000"/>
        </w:rPr>
        <w:t xml:space="preserve"> for sexually reproducing organisms</w:t>
      </w:r>
      <w:r w:rsidR="007F6C9B">
        <w:rPr>
          <w:color w:val="000000"/>
        </w:rPr>
        <w:t>,</w:t>
      </w:r>
      <w:r w:rsidR="006B0217">
        <w:rPr>
          <w:color w:val="000000"/>
        </w:rPr>
        <w:t xml:space="preserve"> </w:t>
      </w:r>
      <w:r w:rsidR="0063694F">
        <w:rPr>
          <w:color w:val="000000"/>
        </w:rPr>
        <w:t>the characteristics of offspring are similar, but not identical to their parents.</w:t>
      </w:r>
      <w:r w:rsidR="007760AA">
        <w:rPr>
          <w:color w:val="000000"/>
        </w:rPr>
        <w:t xml:space="preserve"> </w:t>
      </w:r>
      <w:r w:rsidR="006B0217">
        <w:rPr>
          <w:color w:val="000000"/>
        </w:rPr>
        <w:t>These differences between this simulation and biological reality</w:t>
      </w:r>
      <w:r w:rsidR="007F6C9B">
        <w:rPr>
          <w:color w:val="000000"/>
        </w:rPr>
        <w:t xml:space="preserve"> help</w:t>
      </w:r>
      <w:r w:rsidR="007760AA">
        <w:rPr>
          <w:color w:val="000000"/>
        </w:rPr>
        <w:t xml:space="preserve"> to explain why</w:t>
      </w:r>
      <w:r w:rsidR="00CB5CAE">
        <w:rPr>
          <w:color w:val="000000"/>
        </w:rPr>
        <w:t xml:space="preserve"> </w:t>
      </w:r>
      <w:r w:rsidR="00BF183D">
        <w:rPr>
          <w:color w:val="000000"/>
        </w:rPr>
        <w:t>this simulation</w:t>
      </w:r>
      <w:r w:rsidR="00CB5CAE">
        <w:rPr>
          <w:color w:val="000000"/>
        </w:rPr>
        <w:t xml:space="preserve"> suggests that natural selection occurs more rapidly than it </w:t>
      </w:r>
      <w:r w:rsidR="00082837">
        <w:rPr>
          <w:color w:val="000000"/>
        </w:rPr>
        <w:t>actually does in nature</w:t>
      </w:r>
      <w:r w:rsidR="00CB5CAE">
        <w:rPr>
          <w:color w:val="000000"/>
        </w:rPr>
        <w:t>.</w:t>
      </w:r>
      <w:r w:rsidR="00CD4744">
        <w:rPr>
          <w:color w:val="000000"/>
        </w:rPr>
        <w:t xml:space="preserve"> This illustrates a typical weakness of simulations – namely that they are simplified and omit important aspects of the actual biological process. </w:t>
      </w:r>
    </w:p>
    <w:p w14:paraId="3DC517FF" w14:textId="77777777" w:rsidR="00A7597A" w:rsidRDefault="00A7597A" w:rsidP="00591B9A">
      <w:pPr>
        <w:rPr>
          <w:rStyle w:val="quoted11"/>
          <w:color w:val="000000"/>
        </w:rPr>
      </w:pPr>
    </w:p>
    <w:p w14:paraId="4D365585" w14:textId="77777777" w:rsidR="00FF1A51" w:rsidRDefault="00863946" w:rsidP="00591B9A">
      <w:r>
        <w:rPr>
          <w:rStyle w:val="quoted11"/>
          <w:color w:val="000000"/>
        </w:rPr>
        <w:t xml:space="preserve">This discussion will illustrate the </w:t>
      </w:r>
      <w:r w:rsidRPr="00377893">
        <w:rPr>
          <w:rStyle w:val="quoted11"/>
          <w:color w:val="000000"/>
          <w:u w:val="single"/>
        </w:rPr>
        <w:t>Crosscutting Concept</w:t>
      </w:r>
      <w:r>
        <w:rPr>
          <w:rStyle w:val="quoted11"/>
          <w:color w:val="000000"/>
        </w:rPr>
        <w:t>,</w:t>
      </w:r>
      <w:r w:rsidRPr="00863946">
        <w:t xml:space="preserve"> </w:t>
      </w:r>
      <w:r>
        <w:t xml:space="preserve">Systems and </w:t>
      </w:r>
      <w:r w:rsidR="00377893">
        <w:t xml:space="preserve">System </w:t>
      </w:r>
      <w:r w:rsidR="00377893" w:rsidRPr="00377893">
        <w:rPr>
          <w:u w:val="single"/>
        </w:rPr>
        <w:t>Models</w:t>
      </w:r>
      <w:r>
        <w:t xml:space="preserve"> – Students can “use models and simulations to predict the behavior of a system, and recognize that these predictions have limited precision and reliability due to the assumptions and approximations inherent in the models.”</w:t>
      </w:r>
    </w:p>
    <w:p w14:paraId="387BBEE3" w14:textId="77777777" w:rsidR="00FF1A51" w:rsidRDefault="00FF1A51" w:rsidP="00591B9A">
      <w:pPr>
        <w:rPr>
          <w:b/>
          <w:color w:val="000000"/>
        </w:rPr>
      </w:pPr>
    </w:p>
    <w:p w14:paraId="7E56CFB2" w14:textId="2CBA4E68" w:rsidR="00442C0B" w:rsidRDefault="00442C0B" w:rsidP="00591B9A">
      <w:pPr>
        <w:rPr>
          <w:b/>
          <w:color w:val="000000"/>
        </w:rPr>
      </w:pPr>
      <w:r w:rsidRPr="00F14028">
        <w:rPr>
          <w:b/>
          <w:color w:val="000000"/>
          <w:u w:val="single"/>
        </w:rPr>
        <w:t>Natural Selection</w:t>
      </w:r>
      <w:r w:rsidR="00F14028" w:rsidRPr="00F14028">
        <w:rPr>
          <w:b/>
          <w:color w:val="000000"/>
          <w:u w:val="single"/>
        </w:rPr>
        <w:t xml:space="preserve"> </w:t>
      </w:r>
      <w:r w:rsidR="008712EA">
        <w:rPr>
          <w:b/>
          <w:color w:val="000000"/>
          <w:u w:val="single"/>
        </w:rPr>
        <w:t>and the</w:t>
      </w:r>
      <w:r w:rsidR="00F14028">
        <w:rPr>
          <w:b/>
          <w:color w:val="000000"/>
          <w:u w:val="single"/>
        </w:rPr>
        <w:t xml:space="preserve"> </w:t>
      </w:r>
      <w:r w:rsidR="00F14028" w:rsidRPr="00F14028">
        <w:rPr>
          <w:b/>
          <w:color w:val="000000"/>
          <w:u w:val="single"/>
        </w:rPr>
        <w:t>Peppered Moth</w:t>
      </w:r>
    </w:p>
    <w:p w14:paraId="636AD992" w14:textId="413E4965" w:rsidR="00557569" w:rsidRDefault="00557569" w:rsidP="00591B9A">
      <w:r>
        <w:t xml:space="preserve">If you have trouble finding the speckled peppered moth in the figure on the left, it may help to know that it is near the lower left-hand corner, with </w:t>
      </w:r>
      <w:r w:rsidR="005160FD">
        <w:t>its</w:t>
      </w:r>
      <w:r w:rsidR="006F39FA">
        <w:t xml:space="preserve"> head upward</w:t>
      </w:r>
      <w:r>
        <w:t>.</w:t>
      </w:r>
      <w:r w:rsidR="007170B6">
        <w:rPr>
          <w:rStyle w:val="FootnoteReference"/>
        </w:rPr>
        <w:footnoteReference w:id="11"/>
      </w:r>
    </w:p>
    <w:p w14:paraId="1529A443" w14:textId="77777777" w:rsidR="00557569" w:rsidRDefault="00557569" w:rsidP="00591B9A"/>
    <w:p w14:paraId="798F593B" w14:textId="0D24CA31" w:rsidR="00811811" w:rsidRDefault="007760AA" w:rsidP="00591B9A">
      <w:r>
        <w:t xml:space="preserve">As discussed </w:t>
      </w:r>
      <w:r w:rsidR="00C10907">
        <w:t xml:space="preserve">on the </w:t>
      </w:r>
      <w:r w:rsidR="00410CB3">
        <w:t>bottom of page 8</w:t>
      </w:r>
      <w:r w:rsidR="00C10907">
        <w:t xml:space="preserve"> of the Student Handout</w:t>
      </w:r>
      <w:r>
        <w:t>, the</w:t>
      </w:r>
      <w:r w:rsidR="00811811">
        <w:t xml:space="preserve"> </w:t>
      </w:r>
      <w:r w:rsidR="00811811" w:rsidRPr="00D873E4">
        <w:rPr>
          <w:u w:val="single"/>
        </w:rPr>
        <w:t>allele</w:t>
      </w:r>
      <w:r w:rsidR="00811811">
        <w:t xml:space="preserve"> for melanism is dominant relative to the allele for the speckled form. These two</w:t>
      </w:r>
      <w:r>
        <w:t xml:space="preserve"> alleles</w:t>
      </w:r>
      <w:r w:rsidR="00811811">
        <w:t xml:space="preserve"> are the most common alleles in the populations studied.</w:t>
      </w:r>
      <w:r w:rsidR="00621542">
        <w:rPr>
          <w:rStyle w:val="FootnoteReference"/>
        </w:rPr>
        <w:footnoteReference w:id="12"/>
      </w:r>
    </w:p>
    <w:p w14:paraId="0B5F23CC" w14:textId="77777777" w:rsidR="00B3185A" w:rsidRDefault="00B3185A" w:rsidP="00591B9A"/>
    <w:p w14:paraId="5BED0A38" w14:textId="3872758E" w:rsidR="00557569" w:rsidRDefault="00635E59" w:rsidP="006348F9">
      <w:r>
        <w:rPr>
          <w:u w:val="single"/>
        </w:rPr>
        <w:t>Question</w:t>
      </w:r>
      <w:r w:rsidR="00113346">
        <w:rPr>
          <w:u w:val="single"/>
        </w:rPr>
        <w:t xml:space="preserve"> 2</w:t>
      </w:r>
      <w:r w:rsidR="00621542">
        <w:rPr>
          <w:u w:val="single"/>
        </w:rPr>
        <w:t>4</w:t>
      </w:r>
      <w:r w:rsidR="00113346" w:rsidRPr="00113346">
        <w:t xml:space="preserve"> </w:t>
      </w:r>
      <w:r w:rsidR="00B62A5D">
        <w:t xml:space="preserve">will </w:t>
      </w:r>
      <w:r>
        <w:t>reinforce student understanding of the</w:t>
      </w:r>
      <w:r w:rsidR="00C262F5">
        <w:t xml:space="preserve"> conditions required </w:t>
      </w:r>
      <w:r>
        <w:t xml:space="preserve">for natural selection to occur. </w:t>
      </w:r>
    </w:p>
    <w:p w14:paraId="2FAE00A1" w14:textId="77777777" w:rsidR="00635E59" w:rsidRDefault="00635E59" w:rsidP="006348F9">
      <w:pPr>
        <w:rPr>
          <w:u w:val="single"/>
        </w:rPr>
      </w:pPr>
    </w:p>
    <w:p w14:paraId="2A87FC51" w14:textId="59D796A3" w:rsidR="00635E59" w:rsidRDefault="00B8363A" w:rsidP="006348F9">
      <w:r>
        <w:t xml:space="preserve">In </w:t>
      </w:r>
      <w:r w:rsidRPr="00810F35">
        <w:rPr>
          <w:u w:val="single"/>
        </w:rPr>
        <w:t>question 2</w:t>
      </w:r>
      <w:r w:rsidR="00621542" w:rsidRPr="00810F35">
        <w:rPr>
          <w:u w:val="single"/>
        </w:rPr>
        <w:t>5</w:t>
      </w:r>
      <w:r>
        <w:t>, students predict the effects of changes in air pollution in regions of England that became industrialized.</w:t>
      </w:r>
      <w:r w:rsidR="00810F35">
        <w:t xml:space="preserve"> </w:t>
      </w:r>
      <w:r w:rsidR="00B62A5D">
        <w:t xml:space="preserve">In </w:t>
      </w:r>
      <w:r w:rsidR="00B62A5D" w:rsidRPr="00646958">
        <w:rPr>
          <w:u w:val="single"/>
        </w:rPr>
        <w:t xml:space="preserve">question </w:t>
      </w:r>
      <w:r w:rsidR="00B62A5D">
        <w:rPr>
          <w:u w:val="single"/>
        </w:rPr>
        <w:t>26</w:t>
      </w:r>
      <w:r w:rsidR="00B62A5D">
        <w:t>, these predictions are compared with the</w:t>
      </w:r>
      <w:r w:rsidR="007170B6">
        <w:t xml:space="preserve"> data in the</w:t>
      </w:r>
      <w:r w:rsidR="00B62A5D">
        <w:t xml:space="preserve"> </w:t>
      </w:r>
      <w:r w:rsidR="00B62A5D" w:rsidRPr="00646958">
        <w:t>graphs</w:t>
      </w:r>
      <w:r w:rsidR="00B62A5D">
        <w:t xml:space="preserve"> on the top of page 10 of the Student Handout, which provide representative data for an industrial region of England. </w:t>
      </w:r>
      <w:r w:rsidR="00C262F5">
        <w:t xml:space="preserve">These graphs show </w:t>
      </w:r>
      <w:r w:rsidR="00E35BB2">
        <w:t xml:space="preserve">the trends in the proportion of peppered moths that were dark and the prevalence of the allele for melanism (which was estimated from the data on </w:t>
      </w:r>
      <w:r w:rsidR="006348F9">
        <w:t>the trends in phenotypes</w:t>
      </w:r>
      <w:r w:rsidR="00E35BB2">
        <w:t>).</w:t>
      </w:r>
      <w:r w:rsidR="00635E59" w:rsidRPr="00635E59">
        <w:t xml:space="preserve"> </w:t>
      </w:r>
      <w:r w:rsidR="00635E59">
        <w:t>In these graphs, the total width of the shaded line represents 99% confidence intervals, and the width of the darkest part of the line indicates 50% confidence intervals.</w:t>
      </w:r>
    </w:p>
    <w:p w14:paraId="6A51F449" w14:textId="651595B2" w:rsidR="00113346" w:rsidRDefault="00113346" w:rsidP="006348F9"/>
    <w:p w14:paraId="364C7F86" w14:textId="2F81E54F" w:rsidR="00B62A5D" w:rsidRDefault="00621542" w:rsidP="00621542">
      <w:pPr>
        <w:rPr>
          <w:color w:val="000000"/>
        </w:rPr>
      </w:pPr>
      <w:r>
        <w:rPr>
          <w:u w:val="single"/>
        </w:rPr>
        <w:t>Questions 25-2</w:t>
      </w:r>
      <w:r w:rsidR="00B62A5D">
        <w:rPr>
          <w:u w:val="single"/>
        </w:rPr>
        <w:t>6</w:t>
      </w:r>
      <w:r w:rsidRPr="00621542">
        <w:t xml:space="preserve"> </w:t>
      </w:r>
      <w:r>
        <w:t>introduce the importance of changes in allele frequency as part of the process of natural selection.</w:t>
      </w:r>
      <w:r w:rsidR="00B62A5D">
        <w:rPr>
          <w:color w:val="000000"/>
        </w:rPr>
        <w:t xml:space="preserve"> </w:t>
      </w:r>
    </w:p>
    <w:p w14:paraId="2546DE05" w14:textId="2AC022E2" w:rsidR="007170B6" w:rsidRDefault="007170B6" w:rsidP="00621542">
      <w:pPr>
        <w:rPr>
          <w:color w:val="000000"/>
        </w:rPr>
      </w:pPr>
    </w:p>
    <w:p w14:paraId="327EB9C4" w14:textId="11670B9A" w:rsidR="007170B6" w:rsidRDefault="007170B6" w:rsidP="007170B6">
      <w:pPr>
        <w:rPr>
          <w:color w:val="000000"/>
        </w:rPr>
      </w:pPr>
      <w:bookmarkStart w:id="10" w:name="_Hlk186009381"/>
      <w:r>
        <w:rPr>
          <w:color w:val="000000"/>
        </w:rPr>
        <w:t xml:space="preserve">I suggest that, at this point in the activity, you reinforce student understanding of natural selection of peppered moth color forms by showing them the 4-minute </w:t>
      </w:r>
      <w:r w:rsidRPr="001C78BA">
        <w:rPr>
          <w:color w:val="000000"/>
          <w:u w:val="single"/>
        </w:rPr>
        <w:t>video</w:t>
      </w:r>
      <w:r>
        <w:rPr>
          <w:color w:val="000000"/>
        </w:rPr>
        <w:t>, “Natural Selection Song: The Ballad of the Peppered Moth” (</w:t>
      </w:r>
      <w:hyperlink r:id="rId16" w:history="1">
        <w:r w:rsidRPr="000526E7">
          <w:rPr>
            <w:rStyle w:val="Hyperlink"/>
          </w:rPr>
          <w:t>https://www.youtube.com/watch?v=uV5-FKT16r0</w:t>
        </w:r>
      </w:hyperlink>
      <w:r>
        <w:rPr>
          <w:color w:val="000000"/>
        </w:rPr>
        <w:t xml:space="preserve">). I suggest that you stop the video at 3 minutes and 31 seconds, before the part about </w:t>
      </w:r>
      <w:proofErr w:type="spellStart"/>
      <w:r>
        <w:rPr>
          <w:color w:val="000000"/>
        </w:rPr>
        <w:t>Kettlewell</w:t>
      </w:r>
      <w:proofErr w:type="spellEnd"/>
      <w:r>
        <w:rPr>
          <w:color w:val="000000"/>
        </w:rPr>
        <w:t xml:space="preserve"> and Majerus</w:t>
      </w:r>
      <w:r w:rsidR="00C13D39">
        <w:rPr>
          <w:color w:val="000000"/>
        </w:rPr>
        <w:t>,</w:t>
      </w:r>
      <w:r>
        <w:rPr>
          <w:color w:val="000000"/>
        </w:rPr>
        <w:t xml:space="preserve"> which is not relevant for high school students.</w:t>
      </w:r>
    </w:p>
    <w:bookmarkEnd w:id="10"/>
    <w:p w14:paraId="3463A254" w14:textId="77777777" w:rsidR="00B62A5D" w:rsidRDefault="00B62A5D" w:rsidP="00621542">
      <w:pPr>
        <w:rPr>
          <w:color w:val="000000"/>
        </w:rPr>
      </w:pPr>
    </w:p>
    <w:p w14:paraId="6124911C" w14:textId="1EEEC5FE" w:rsidR="00013F50" w:rsidRDefault="00B62A5D" w:rsidP="00013F50">
      <w:pPr>
        <w:rPr>
          <w:color w:val="000000"/>
        </w:rPr>
      </w:pPr>
      <w:r>
        <w:rPr>
          <w:color w:val="000000"/>
        </w:rPr>
        <w:t xml:space="preserve">A </w:t>
      </w:r>
      <w:r w:rsidR="00621542">
        <w:rPr>
          <w:color w:val="000000"/>
        </w:rPr>
        <w:t xml:space="preserve">goal of </w:t>
      </w:r>
      <w:r w:rsidR="00621542" w:rsidRPr="00D873E4">
        <w:rPr>
          <w:color w:val="000000"/>
          <w:u w:val="single"/>
        </w:rPr>
        <w:t>question</w:t>
      </w:r>
      <w:r w:rsidR="00621542">
        <w:rPr>
          <w:color w:val="000000"/>
          <w:u w:val="single"/>
        </w:rPr>
        <w:t xml:space="preserve"> </w:t>
      </w:r>
      <w:r w:rsidR="00810F35">
        <w:rPr>
          <w:color w:val="000000"/>
          <w:u w:val="single"/>
        </w:rPr>
        <w:t>27</w:t>
      </w:r>
      <w:r w:rsidR="00621542">
        <w:rPr>
          <w:color w:val="000000"/>
        </w:rPr>
        <w:t xml:space="preserve"> </w:t>
      </w:r>
      <w:r w:rsidR="00621542" w:rsidRPr="00880085">
        <w:rPr>
          <w:color w:val="000000"/>
        </w:rPr>
        <w:t>is</w:t>
      </w:r>
      <w:r w:rsidR="00621542">
        <w:rPr>
          <w:color w:val="000000"/>
        </w:rPr>
        <w:t xml:space="preserve"> to counteract the common </w:t>
      </w:r>
      <w:r w:rsidR="00621542" w:rsidRPr="00DC0627">
        <w:rPr>
          <w:color w:val="000000"/>
          <w:u w:val="single"/>
        </w:rPr>
        <w:t>misconceptions</w:t>
      </w:r>
      <w:r w:rsidR="00621542">
        <w:rPr>
          <w:color w:val="000000"/>
        </w:rPr>
        <w:t xml:space="preserve"> that:</w:t>
      </w:r>
      <w:r w:rsidR="00013F50" w:rsidRPr="00013F50">
        <w:rPr>
          <w:color w:val="000000"/>
        </w:rPr>
        <w:t xml:space="preserve"> </w:t>
      </w:r>
    </w:p>
    <w:p w14:paraId="5F79847D" w14:textId="77777777" w:rsidR="007170B6" w:rsidRDefault="007170B6" w:rsidP="007170B6">
      <w:pPr>
        <w:pStyle w:val="ListParagraph"/>
        <w:numPr>
          <w:ilvl w:val="0"/>
          <w:numId w:val="23"/>
        </w:numPr>
      </w:pPr>
      <w:r>
        <w:rPr>
          <w:color w:val="000000"/>
        </w:rPr>
        <w:t>T</w:t>
      </w:r>
      <w:r w:rsidRPr="00DC0627">
        <w:rPr>
          <w:color w:val="000000"/>
        </w:rPr>
        <w:t>he</w:t>
      </w:r>
      <w:r>
        <w:t xml:space="preserve"> "needs" of organisms account for the changes in populations over time </w:t>
      </w:r>
      <w:r>
        <w:rPr>
          <w:color w:val="000000"/>
        </w:rPr>
        <w:t>(e.g. “the peppered moths needed to become speckled so they would not be eaten by birds”).</w:t>
      </w:r>
    </w:p>
    <w:p w14:paraId="53DC9B88" w14:textId="77777777" w:rsidR="007170B6" w:rsidRPr="00332F7B" w:rsidRDefault="007170B6" w:rsidP="007170B6">
      <w:pPr>
        <w:pStyle w:val="ListParagraph"/>
        <w:numPr>
          <w:ilvl w:val="0"/>
          <w:numId w:val="23"/>
        </w:numPr>
        <w:rPr>
          <w:color w:val="000000"/>
        </w:rPr>
      </w:pPr>
      <w:r>
        <w:rPr>
          <w:color w:val="000000"/>
        </w:rPr>
        <w:t>E</w:t>
      </w:r>
      <w:r w:rsidRPr="00DC0627">
        <w:rPr>
          <w:color w:val="000000"/>
        </w:rPr>
        <w:t>volution involves individuals</w:t>
      </w:r>
      <w:r>
        <w:rPr>
          <w:color w:val="000000"/>
        </w:rPr>
        <w:t xml:space="preserve"> trying to adapt and</w:t>
      </w:r>
      <w:r w:rsidRPr="00DC0627">
        <w:rPr>
          <w:color w:val="000000"/>
        </w:rPr>
        <w:t xml:space="preserve"> changing during their lifetime</w:t>
      </w:r>
      <w:r>
        <w:rPr>
          <w:color w:val="000000"/>
        </w:rPr>
        <w:t xml:space="preserve"> (e.g. </w:t>
      </w:r>
      <w:r w:rsidRPr="00167E0C">
        <w:rPr>
          <w:color w:val="000000"/>
        </w:rPr>
        <w:t>“</w:t>
      </w:r>
      <w:r w:rsidRPr="00167E0C">
        <w:t>Most of the peppered moths became dark”</w:t>
      </w:r>
      <w:r>
        <w:t>)</w:t>
      </w:r>
      <w:r w:rsidRPr="00167E0C">
        <w:t xml:space="preserve">. </w:t>
      </w:r>
    </w:p>
    <w:p w14:paraId="51478E5E" w14:textId="77777777" w:rsidR="007170B6" w:rsidRPr="007170B6" w:rsidRDefault="007170B6" w:rsidP="007170B6"/>
    <w:p w14:paraId="09228F99" w14:textId="77777777" w:rsidR="00013F50" w:rsidRDefault="00C262F5" w:rsidP="00B62A5D">
      <w:r w:rsidRPr="000E5A93">
        <w:rPr>
          <w:u w:val="single"/>
        </w:rPr>
        <w:t xml:space="preserve">Question </w:t>
      </w:r>
      <w:r w:rsidR="00621542" w:rsidRPr="00621542">
        <w:rPr>
          <w:u w:val="single"/>
        </w:rPr>
        <w:t>28</w:t>
      </w:r>
      <w:r w:rsidR="00621542">
        <w:t xml:space="preserve"> </w:t>
      </w:r>
      <w:r w:rsidRPr="00621542">
        <w:t>primes</w:t>
      </w:r>
      <w:r>
        <w:t xml:space="preserve"> students to understand the graph on the top of page 11 of the Student Handout. </w:t>
      </w:r>
      <w:r w:rsidR="00113346">
        <w:t xml:space="preserve">A quick glance at </w:t>
      </w:r>
      <w:r w:rsidR="00113346" w:rsidRPr="007E506A">
        <w:t>the</w:t>
      </w:r>
      <w:r w:rsidR="00113346">
        <w:t xml:space="preserve"> </w:t>
      </w:r>
      <w:r w:rsidR="00113346" w:rsidRPr="000E5A93">
        <w:t>graphs on the top of pages 10 and 11</w:t>
      </w:r>
      <w:r w:rsidR="00113346" w:rsidRPr="00113346">
        <w:t xml:space="preserve"> </w:t>
      </w:r>
      <w:r w:rsidR="00113346">
        <w:t xml:space="preserve">of the Student Handout could suggest that during the second half of the twentieth century the trends were much faster in England than in the US. If this misimpression arises, you will probably want to challenge your students to figure out whether this is true; if necessary you can give them a hint to compare the scales for the X axis in the two figures. </w:t>
      </w:r>
    </w:p>
    <w:p w14:paraId="23E07B00" w14:textId="77777777" w:rsidR="00013F50" w:rsidRDefault="00013F50" w:rsidP="00B62A5D"/>
    <w:p w14:paraId="75614554" w14:textId="77777777" w:rsidR="007170B6" w:rsidRDefault="00113346" w:rsidP="007170B6">
      <w:r>
        <w:t xml:space="preserve">Taken together, the </w:t>
      </w:r>
      <w:r w:rsidRPr="007170B6">
        <w:rPr>
          <w:u w:val="single"/>
        </w:rPr>
        <w:t>graphs</w:t>
      </w:r>
      <w:r>
        <w:t xml:space="preserve"> </w:t>
      </w:r>
      <w:r w:rsidR="00810F35">
        <w:t xml:space="preserve">on pages 10-11 of the Student Handout </w:t>
      </w:r>
      <w:r>
        <w:t xml:space="preserve">illustrate the following important points. </w:t>
      </w:r>
    </w:p>
    <w:p w14:paraId="2FAD97C2" w14:textId="77777777" w:rsidR="007170B6" w:rsidRDefault="007170B6" w:rsidP="007170B6">
      <w:pPr>
        <w:pStyle w:val="ListParagraph"/>
        <w:numPr>
          <w:ilvl w:val="0"/>
          <w:numId w:val="28"/>
        </w:numPr>
      </w:pPr>
      <w:r>
        <w:rPr>
          <w:rStyle w:val="quoted11"/>
          <w:color w:val="000000"/>
        </w:rPr>
        <w:t xml:space="preserve">Different </w:t>
      </w:r>
      <w:r w:rsidRPr="00AC21D3">
        <w:rPr>
          <w:rStyle w:val="quoted11"/>
          <w:color w:val="000000"/>
        </w:rPr>
        <w:t xml:space="preserve">characteristics are </w:t>
      </w:r>
      <w:r>
        <w:rPr>
          <w:rStyle w:val="quoted11"/>
          <w:color w:val="000000"/>
        </w:rPr>
        <w:t>adaptations</w:t>
      </w:r>
      <w:r w:rsidRPr="00AC21D3">
        <w:rPr>
          <w:rStyle w:val="quoted11"/>
          <w:color w:val="000000"/>
        </w:rPr>
        <w:t xml:space="preserve"> </w:t>
      </w:r>
      <w:r>
        <w:rPr>
          <w:rStyle w:val="quoted11"/>
          <w:color w:val="000000"/>
        </w:rPr>
        <w:t>in different environments</w:t>
      </w:r>
      <w:r w:rsidRPr="00AC21D3">
        <w:rPr>
          <w:rStyle w:val="quoted11"/>
          <w:color w:val="000000"/>
        </w:rPr>
        <w:t>.</w:t>
      </w:r>
      <w:r>
        <w:t xml:space="preserve"> </w:t>
      </w:r>
    </w:p>
    <w:p w14:paraId="31A3CB37" w14:textId="77777777" w:rsidR="007170B6" w:rsidRDefault="007170B6" w:rsidP="007170B6">
      <w:pPr>
        <w:pStyle w:val="ListParagraph"/>
        <w:numPr>
          <w:ilvl w:val="0"/>
          <w:numId w:val="28"/>
        </w:numPr>
      </w:pPr>
      <w:r>
        <w:t xml:space="preserve">Environmental changes that are subsequently reversed may result in evolutionary changes that are similarly reversed. </w:t>
      </w:r>
    </w:p>
    <w:p w14:paraId="73B7B95F" w14:textId="77777777" w:rsidR="007170B6" w:rsidRDefault="007170B6" w:rsidP="007170B6">
      <w:pPr>
        <w:pStyle w:val="ListParagraph"/>
        <w:numPr>
          <w:ilvl w:val="0"/>
          <w:numId w:val="28"/>
        </w:numPr>
      </w:pPr>
      <w:r>
        <w:t xml:space="preserve">Natural selection typically requires multiple generations (although this was partly due to gradual changes in the environment). </w:t>
      </w:r>
    </w:p>
    <w:p w14:paraId="6A4F5AC9" w14:textId="77777777" w:rsidR="007170B6" w:rsidRDefault="007170B6" w:rsidP="007170B6">
      <w:pPr>
        <w:pStyle w:val="ListParagraph"/>
        <w:numPr>
          <w:ilvl w:val="0"/>
          <w:numId w:val="28"/>
        </w:numPr>
      </w:pPr>
      <w:r>
        <w:t>In response to similar environmental changes, natural selection can result in similar trends in the characteristics of different populations.</w:t>
      </w:r>
    </w:p>
    <w:p w14:paraId="59EDF50E" w14:textId="5E4AC480" w:rsidR="00B62A5D" w:rsidRDefault="00B62A5D" w:rsidP="007170B6"/>
    <w:p w14:paraId="63E9EC3A" w14:textId="015AB2CE" w:rsidR="00621542" w:rsidRPr="00CF5140" w:rsidRDefault="00621542" w:rsidP="00621542">
      <w:pPr>
        <w:rPr>
          <w:szCs w:val="36"/>
        </w:rPr>
      </w:pPr>
      <w:r>
        <w:rPr>
          <w:szCs w:val="36"/>
        </w:rPr>
        <w:t xml:space="preserve">Discussion of student answers to </w:t>
      </w:r>
      <w:r w:rsidRPr="00DC1486">
        <w:rPr>
          <w:szCs w:val="36"/>
          <w:u w:val="single"/>
        </w:rPr>
        <w:t xml:space="preserve">question </w:t>
      </w:r>
      <w:r>
        <w:rPr>
          <w:szCs w:val="36"/>
          <w:u w:val="single"/>
        </w:rPr>
        <w:t>29</w:t>
      </w:r>
      <w:r>
        <w:rPr>
          <w:szCs w:val="36"/>
        </w:rPr>
        <w:t xml:space="preserve"> should include the important point that </w:t>
      </w:r>
      <w:bookmarkStart w:id="11" w:name="_Hlk96929575"/>
      <w:r>
        <w:rPr>
          <w:szCs w:val="36"/>
        </w:rPr>
        <w:t xml:space="preserve">natural </w:t>
      </w:r>
      <w:r w:rsidRPr="00CF5140">
        <w:rPr>
          <w:szCs w:val="36"/>
        </w:rPr>
        <w:t>selection is occurring continuously,</w:t>
      </w:r>
      <w:r>
        <w:rPr>
          <w:szCs w:val="36"/>
        </w:rPr>
        <w:t xml:space="preserve"> although it is more difficult to see</w:t>
      </w:r>
      <w:r w:rsidRPr="00CF5140">
        <w:rPr>
          <w:szCs w:val="36"/>
        </w:rPr>
        <w:t xml:space="preserve"> </w:t>
      </w:r>
      <w:r>
        <w:t>the effects of natural selection when population characteristics are</w:t>
      </w:r>
      <w:r w:rsidR="00B62A5D">
        <w:t xml:space="preserve"> already well-suited </w:t>
      </w:r>
      <w:r>
        <w:t>to a stable environment (which can be observed for ~1800-1850 and ~1900-1950 in the graphs on page</w:t>
      </w:r>
      <w:r w:rsidR="00810F35">
        <w:t xml:space="preserve"> 10 </w:t>
      </w:r>
      <w:r>
        <w:t>of the Student Handout and for the rural regions in the graph on page</w:t>
      </w:r>
      <w:r w:rsidR="00810F35">
        <w:t xml:space="preserve"> 11 </w:t>
      </w:r>
      <w:r>
        <w:t>of the Student Handout)</w:t>
      </w:r>
      <w:r>
        <w:rPr>
          <w:szCs w:val="36"/>
        </w:rPr>
        <w:t>.</w:t>
      </w:r>
      <w:r w:rsidR="003A60D7">
        <w:rPr>
          <w:szCs w:val="36"/>
        </w:rPr>
        <w:t xml:space="preserve"> </w:t>
      </w:r>
      <w:bookmarkStart w:id="12" w:name="_Hlk96576276"/>
      <w:r w:rsidR="003A60D7">
        <w:rPr>
          <w:szCs w:val="36"/>
        </w:rPr>
        <w:t xml:space="preserve">In </w:t>
      </w:r>
      <w:r w:rsidR="001641E7" w:rsidRPr="00CF5140">
        <w:rPr>
          <w:szCs w:val="36"/>
        </w:rPr>
        <w:t>rural regions, natural selection</w:t>
      </w:r>
      <w:r w:rsidR="00AC744B">
        <w:rPr>
          <w:szCs w:val="36"/>
        </w:rPr>
        <w:t xml:space="preserve"> kept </w:t>
      </w:r>
      <w:r w:rsidR="001641E7">
        <w:rPr>
          <w:szCs w:val="36"/>
        </w:rPr>
        <w:t xml:space="preserve">the frequency of </w:t>
      </w:r>
      <w:r w:rsidR="001641E7" w:rsidRPr="00CF5140">
        <w:rPr>
          <w:szCs w:val="36"/>
        </w:rPr>
        <w:t>the dark form of the peppered moth</w:t>
      </w:r>
      <w:r w:rsidR="001641E7">
        <w:rPr>
          <w:szCs w:val="36"/>
        </w:rPr>
        <w:t xml:space="preserve"> very low</w:t>
      </w:r>
      <w:r w:rsidR="003A60D7">
        <w:rPr>
          <w:szCs w:val="36"/>
        </w:rPr>
        <w:t xml:space="preserve"> and</w:t>
      </w:r>
      <w:r w:rsidR="00B62A5D">
        <w:rPr>
          <w:szCs w:val="36"/>
        </w:rPr>
        <w:t>,</w:t>
      </w:r>
      <w:r w:rsidR="003A60D7">
        <w:rPr>
          <w:szCs w:val="36"/>
        </w:rPr>
        <w:t xml:space="preserve"> in stable pollut</w:t>
      </w:r>
      <w:r w:rsidR="00B62A5D">
        <w:rPr>
          <w:szCs w:val="36"/>
        </w:rPr>
        <w:t>ed</w:t>
      </w:r>
      <w:r w:rsidR="003A60D7">
        <w:rPr>
          <w:szCs w:val="36"/>
        </w:rPr>
        <w:t xml:space="preserve"> environments</w:t>
      </w:r>
      <w:r w:rsidR="00B62A5D">
        <w:rPr>
          <w:szCs w:val="36"/>
        </w:rPr>
        <w:t>,</w:t>
      </w:r>
      <w:r w:rsidR="003D0DA2">
        <w:rPr>
          <w:szCs w:val="36"/>
        </w:rPr>
        <w:t xml:space="preserve"> natural selection</w:t>
      </w:r>
      <w:r w:rsidR="00545C86">
        <w:rPr>
          <w:szCs w:val="36"/>
        </w:rPr>
        <w:t xml:space="preserve"> kept </w:t>
      </w:r>
      <w:r w:rsidR="003D0DA2">
        <w:rPr>
          <w:szCs w:val="36"/>
        </w:rPr>
        <w:t>the frequency of the speckled</w:t>
      </w:r>
      <w:r w:rsidR="007170B6">
        <w:rPr>
          <w:szCs w:val="36"/>
        </w:rPr>
        <w:t xml:space="preserve"> form of the</w:t>
      </w:r>
      <w:r w:rsidR="003D0DA2">
        <w:rPr>
          <w:szCs w:val="36"/>
        </w:rPr>
        <w:t xml:space="preserve"> peppered moth low</w:t>
      </w:r>
      <w:r w:rsidR="001641E7" w:rsidRPr="00CF5140">
        <w:rPr>
          <w:szCs w:val="36"/>
        </w:rPr>
        <w:t>.</w:t>
      </w:r>
      <w:r w:rsidR="001641E7">
        <w:rPr>
          <w:szCs w:val="36"/>
        </w:rPr>
        <w:t xml:space="preserve"> </w:t>
      </w:r>
      <w:bookmarkStart w:id="13" w:name="_Hlk95831483"/>
      <w:bookmarkEnd w:id="12"/>
      <w:r>
        <w:rPr>
          <w:szCs w:val="36"/>
        </w:rPr>
        <w:t xml:space="preserve">The effects of </w:t>
      </w:r>
      <w:r w:rsidRPr="00CF5140">
        <w:rPr>
          <w:szCs w:val="36"/>
        </w:rPr>
        <w:t>natural selection can</w:t>
      </w:r>
      <w:r>
        <w:rPr>
          <w:szCs w:val="36"/>
        </w:rPr>
        <w:t xml:space="preserve"> be </w:t>
      </w:r>
      <w:r w:rsidRPr="00CF5140">
        <w:rPr>
          <w:szCs w:val="36"/>
        </w:rPr>
        <w:t xml:space="preserve">seen </w:t>
      </w:r>
      <w:r>
        <w:rPr>
          <w:szCs w:val="36"/>
        </w:rPr>
        <w:t xml:space="preserve">more easily </w:t>
      </w:r>
      <w:r w:rsidRPr="00CF5140">
        <w:rPr>
          <w:szCs w:val="36"/>
        </w:rPr>
        <w:t>when</w:t>
      </w:r>
      <w:r w:rsidR="00730E65">
        <w:rPr>
          <w:szCs w:val="36"/>
        </w:rPr>
        <w:t xml:space="preserve"> environmental changes result in natural selection for a different characteristic</w:t>
      </w:r>
      <w:bookmarkEnd w:id="11"/>
      <w:r w:rsidR="00730E65">
        <w:rPr>
          <w:szCs w:val="36"/>
        </w:rPr>
        <w:t xml:space="preserve"> </w:t>
      </w:r>
      <w:r w:rsidR="00810F35">
        <w:rPr>
          <w:szCs w:val="36"/>
        </w:rPr>
        <w:t>(</w:t>
      </w:r>
      <w:r w:rsidR="00730E65">
        <w:rPr>
          <w:szCs w:val="36"/>
        </w:rPr>
        <w:t xml:space="preserve">which can be observed for </w:t>
      </w:r>
      <w:r w:rsidR="00810F35">
        <w:rPr>
          <w:szCs w:val="36"/>
        </w:rPr>
        <w:t>~1850-1900 and ~1950-2000 in industrial regions)</w:t>
      </w:r>
      <w:r w:rsidRPr="00CF5140">
        <w:rPr>
          <w:szCs w:val="36"/>
        </w:rPr>
        <w:t xml:space="preserve">. </w:t>
      </w:r>
      <w:bookmarkEnd w:id="13"/>
      <w:r>
        <w:t>These points lead naturally to a</w:t>
      </w:r>
      <w:r w:rsidRPr="008712EA">
        <w:rPr>
          <w:color w:val="000000"/>
        </w:rPr>
        <w:t xml:space="preserve"> discussion of</w:t>
      </w:r>
      <w:r>
        <w:rPr>
          <w:color w:val="000000"/>
        </w:rPr>
        <w:t xml:space="preserve"> this </w:t>
      </w:r>
      <w:r w:rsidRPr="008712EA">
        <w:rPr>
          <w:color w:val="000000"/>
          <w:u w:val="single"/>
        </w:rPr>
        <w:t>Crosscutting Concept</w:t>
      </w:r>
      <w:r>
        <w:rPr>
          <w:color w:val="000000"/>
        </w:rPr>
        <w:t xml:space="preserve">: </w:t>
      </w:r>
      <w:r>
        <w:t xml:space="preserve">Stability and Change – “Students understand much of science deals with constructing explanations of how things change and how they remain stable. They quantify and model changes in systems …” </w:t>
      </w:r>
    </w:p>
    <w:p w14:paraId="744B0BEF" w14:textId="77777777" w:rsidR="00113346" w:rsidRDefault="00113346" w:rsidP="00113346">
      <w:pPr>
        <w:rPr>
          <w:color w:val="000000"/>
        </w:rPr>
      </w:pPr>
    </w:p>
    <w:p w14:paraId="7E15C47C" w14:textId="77777777" w:rsidR="00113346" w:rsidRDefault="00113346" w:rsidP="00113346">
      <w:r>
        <w:t xml:space="preserve">There has been some controversy concerning the </w:t>
      </w:r>
      <w:r w:rsidRPr="0046788D">
        <w:rPr>
          <w:u w:val="single"/>
        </w:rPr>
        <w:t>cause of the trends</w:t>
      </w:r>
      <w:r>
        <w:t xml:space="preserve"> in the speckled and dark forms of the peppered moth </w:t>
      </w:r>
      <w:r w:rsidRPr="00F14028">
        <w:t>(</w:t>
      </w:r>
      <w:r>
        <w:t xml:space="preserve">see "Industrial Melanism in the Peppered Moth, </w:t>
      </w:r>
      <w:proofErr w:type="spellStart"/>
      <w:r w:rsidRPr="00811811">
        <w:rPr>
          <w:i/>
        </w:rPr>
        <w:t>Biston</w:t>
      </w:r>
      <w:proofErr w:type="spellEnd"/>
      <w:r w:rsidRPr="00811811">
        <w:rPr>
          <w:i/>
        </w:rPr>
        <w:t xml:space="preserve"> </w:t>
      </w:r>
      <w:proofErr w:type="spellStart"/>
      <w:r w:rsidRPr="00811811">
        <w:rPr>
          <w:i/>
        </w:rPr>
        <w:t>betularia</w:t>
      </w:r>
      <w:proofErr w:type="spellEnd"/>
      <w:r>
        <w:t xml:space="preserve">: </w:t>
      </w:r>
      <w:r>
        <w:lastRenderedPageBreak/>
        <w:t xml:space="preserve">An Excellent Teaching Example of Darwinian Evolution in Action", </w:t>
      </w:r>
      <w:r w:rsidRPr="002E2F0B">
        <w:rPr>
          <w:i/>
        </w:rPr>
        <w:t>Evo Edu Outreach</w:t>
      </w:r>
      <w:r>
        <w:t xml:space="preserve"> (2009) 2:63-74</w:t>
      </w:r>
      <w:r w:rsidRPr="00F14028">
        <w:t>)</w:t>
      </w:r>
      <w:r>
        <w:t>. Some aspects of this controversy have been beneficial since they have identified flaws in some of the earlier research and stimulated i</w:t>
      </w:r>
      <w:bookmarkStart w:id="14" w:name="_Hlk96929833"/>
      <w:r>
        <w:t xml:space="preserve">mproved research which has provided </w:t>
      </w:r>
      <w:r w:rsidRPr="00D873E4">
        <w:rPr>
          <w:u w:val="single"/>
        </w:rPr>
        <w:t>strong evidence for the importance of natural selection</w:t>
      </w:r>
      <w:r>
        <w:t xml:space="preserve"> due to predation by birds on peppered moths</w:t>
      </w:r>
      <w:r w:rsidRPr="00F14028">
        <w:t xml:space="preserve"> (</w:t>
      </w:r>
      <w:r>
        <w:t xml:space="preserve">see e. g. </w:t>
      </w:r>
      <w:hyperlink r:id="rId17" w:history="1">
        <w:r w:rsidRPr="00F14028">
          <w:rPr>
            <w:rStyle w:val="Hyperlink"/>
          </w:rPr>
          <w:t>http://rsbl.royalsocietypublishing.org/content/roybiolett/8/4/609.full.pdf</w:t>
        </w:r>
      </w:hyperlink>
      <w:r w:rsidRPr="00F14028">
        <w:t>)</w:t>
      </w:r>
      <w:r>
        <w:t xml:space="preserve">. </w:t>
      </w:r>
    </w:p>
    <w:p w14:paraId="241FC235" w14:textId="77777777" w:rsidR="00113346" w:rsidRDefault="00113346" w:rsidP="00113346"/>
    <w:p w14:paraId="716A3A27" w14:textId="67FC76F4" w:rsidR="00113346" w:rsidRDefault="00113346" w:rsidP="00113346">
      <w:r w:rsidRPr="002D3093">
        <w:t>Bats</w:t>
      </w:r>
      <w:r>
        <w:t xml:space="preserve"> are also important predators on adult male peppered moths (the females fly very little so they are less subject to bat predation). However, unlike birds, bats are not visual predators and are equally likely to eat speckled or dark peppered moths. The </w:t>
      </w:r>
      <w:r w:rsidRPr="002D3093">
        <w:t>caterpillars</w:t>
      </w:r>
      <w:r>
        <w:t xml:space="preserve"> of the peppered moth are also subject to predation, and these caterpillars have a different type of camouflage that is independent of the adult dark vs. speckled forms. When caterpillars molt, they can change color to match the color of the</w:t>
      </w:r>
      <w:r w:rsidR="007170B6">
        <w:t xml:space="preserve"> branches that they live on</w:t>
      </w:r>
      <w:r>
        <w:t>.</w:t>
      </w:r>
      <w:r w:rsidR="00CB0191" w:rsidRPr="00CB0191">
        <w:rPr>
          <w:rStyle w:val="FootnoteReference"/>
        </w:rPr>
        <w:t xml:space="preserve"> </w:t>
      </w:r>
      <w:r w:rsidR="00CB0191">
        <w:rPr>
          <w:rStyle w:val="FootnoteReference"/>
        </w:rPr>
        <w:footnoteReference w:id="13"/>
      </w:r>
      <w:r>
        <w:t xml:space="preserve"> The </w:t>
      </w:r>
      <w:r w:rsidR="00730E65">
        <w:t xml:space="preserve">available </w:t>
      </w:r>
      <w:r>
        <w:t xml:space="preserve">evidence indicates that bat predation, predation on caterpillars, and </w:t>
      </w:r>
      <w:r w:rsidRPr="002D3093">
        <w:rPr>
          <w:u w:val="single"/>
        </w:rPr>
        <w:t>other causes of mortality</w:t>
      </w:r>
      <w:r>
        <w:t xml:space="preserve"> appear to be generally </w:t>
      </w:r>
      <w:r w:rsidRPr="002D3093">
        <w:rPr>
          <w:u w:val="single"/>
        </w:rPr>
        <w:t>equal for both color forms</w:t>
      </w:r>
      <w:r>
        <w:t xml:space="preserve">; therefore, the selective disadvantage for the color form of the adult peppered moth that is mismatched with the environment is not as strong as we might expect. This is one reason why natural selection for dark or speckled forms of the </w:t>
      </w:r>
    </w:p>
    <w:p w14:paraId="087E3593" w14:textId="6762AA57" w:rsidR="00113346" w:rsidRDefault="00113346" w:rsidP="00113346">
      <w:r>
        <w:t>peppered moth resulted in</w:t>
      </w:r>
      <w:r w:rsidR="007170B6">
        <w:t xml:space="preserve"> gradual </w:t>
      </w:r>
      <w:r>
        <w:t>changes</w:t>
      </w:r>
      <w:r w:rsidR="00013F50">
        <w:t xml:space="preserve"> in the proportions of moths with each color form</w:t>
      </w:r>
      <w:r>
        <w:t xml:space="preserve">. </w:t>
      </w:r>
    </w:p>
    <w:bookmarkEnd w:id="14"/>
    <w:p w14:paraId="01D47616" w14:textId="77777777" w:rsidR="00113346" w:rsidRDefault="00113346" w:rsidP="00113346"/>
    <w:p w14:paraId="6F063C2C" w14:textId="36913DA2" w:rsidR="00113346" w:rsidRDefault="00113346" w:rsidP="00113346">
      <w:r>
        <w:t xml:space="preserve">Reasons why natural selection has </w:t>
      </w:r>
      <w:r w:rsidRPr="004C45A0">
        <w:rPr>
          <w:u w:val="single"/>
        </w:rPr>
        <w:t>slower</w:t>
      </w:r>
      <w:r>
        <w:t xml:space="preserve"> effects in real populations such as the peppered moths compared to the rapid changes observed in the pom-pom simulation are summarized in the following table.</w:t>
      </w:r>
    </w:p>
    <w:p w14:paraId="5D3F56FF" w14:textId="668D0F17" w:rsidR="00113346" w:rsidRPr="000E5A93" w:rsidRDefault="00113346" w:rsidP="00113346">
      <w:pPr>
        <w:rPr>
          <w:sz w:val="4"/>
          <w:szCs w:val="4"/>
        </w:rPr>
      </w:pPr>
    </w:p>
    <w:tbl>
      <w:tblPr>
        <w:tblStyle w:val="TableGrid"/>
        <w:tblW w:w="0" w:type="auto"/>
        <w:tblLook w:val="04A0" w:firstRow="1" w:lastRow="0" w:firstColumn="1" w:lastColumn="0" w:noHBand="0" w:noVBand="1"/>
      </w:tblPr>
      <w:tblGrid>
        <w:gridCol w:w="1527"/>
        <w:gridCol w:w="4367"/>
        <w:gridCol w:w="3456"/>
      </w:tblGrid>
      <w:tr w:rsidR="00113346" w:rsidRPr="001201E0" w14:paraId="551CA925" w14:textId="77777777" w:rsidTr="0065693A">
        <w:tc>
          <w:tcPr>
            <w:tcW w:w="0" w:type="auto"/>
          </w:tcPr>
          <w:p w14:paraId="61F96DF2" w14:textId="77777777" w:rsidR="00113346" w:rsidRPr="001201E0" w:rsidRDefault="00113346" w:rsidP="0065693A">
            <w:pPr>
              <w:autoSpaceDE w:val="0"/>
              <w:autoSpaceDN w:val="0"/>
              <w:adjustRightInd w:val="0"/>
            </w:pPr>
          </w:p>
        </w:tc>
        <w:tc>
          <w:tcPr>
            <w:tcW w:w="0" w:type="auto"/>
          </w:tcPr>
          <w:p w14:paraId="38FBB9AD" w14:textId="77777777" w:rsidR="00113346" w:rsidRPr="001201E0" w:rsidRDefault="00113346" w:rsidP="0065693A">
            <w:pPr>
              <w:autoSpaceDE w:val="0"/>
              <w:autoSpaceDN w:val="0"/>
              <w:adjustRightInd w:val="0"/>
            </w:pPr>
            <w:r w:rsidRPr="001201E0">
              <w:t>Peppered Moth Example</w:t>
            </w:r>
          </w:p>
        </w:tc>
        <w:tc>
          <w:tcPr>
            <w:tcW w:w="3456" w:type="dxa"/>
          </w:tcPr>
          <w:p w14:paraId="2C0EF6BE" w14:textId="77777777" w:rsidR="00113346" w:rsidRPr="001201E0" w:rsidRDefault="00113346" w:rsidP="0065693A">
            <w:pPr>
              <w:autoSpaceDE w:val="0"/>
              <w:autoSpaceDN w:val="0"/>
              <w:adjustRightInd w:val="0"/>
            </w:pPr>
            <w:r w:rsidRPr="001201E0">
              <w:t>Pom-Pom Simulation</w:t>
            </w:r>
          </w:p>
        </w:tc>
      </w:tr>
      <w:tr w:rsidR="00113346" w:rsidRPr="001201E0" w14:paraId="3F52F71E" w14:textId="77777777" w:rsidTr="0065693A">
        <w:tc>
          <w:tcPr>
            <w:tcW w:w="0" w:type="auto"/>
            <w:vAlign w:val="center"/>
          </w:tcPr>
          <w:p w14:paraId="4791CD47" w14:textId="77777777" w:rsidR="00113346" w:rsidRPr="001201E0" w:rsidRDefault="00113346" w:rsidP="0065693A">
            <w:pPr>
              <w:autoSpaceDE w:val="0"/>
              <w:autoSpaceDN w:val="0"/>
              <w:adjustRightInd w:val="0"/>
              <w:jc w:val="center"/>
            </w:pPr>
            <w:r w:rsidRPr="001201E0">
              <w:t>Generation Time</w:t>
            </w:r>
          </w:p>
        </w:tc>
        <w:tc>
          <w:tcPr>
            <w:tcW w:w="0" w:type="auto"/>
          </w:tcPr>
          <w:p w14:paraId="3F7CF8A8" w14:textId="77777777" w:rsidR="00113346" w:rsidRPr="001201E0" w:rsidRDefault="00113346" w:rsidP="0065693A">
            <w:pPr>
              <w:autoSpaceDE w:val="0"/>
              <w:autoSpaceDN w:val="0"/>
              <w:adjustRightInd w:val="0"/>
            </w:pPr>
            <w:r w:rsidRPr="001201E0">
              <w:t>One or two generations per year</w:t>
            </w:r>
          </w:p>
        </w:tc>
        <w:tc>
          <w:tcPr>
            <w:tcW w:w="3456" w:type="dxa"/>
          </w:tcPr>
          <w:p w14:paraId="385C1308" w14:textId="77777777" w:rsidR="00113346" w:rsidRPr="001201E0" w:rsidRDefault="00113346" w:rsidP="0065693A">
            <w:pPr>
              <w:autoSpaceDE w:val="0"/>
              <w:autoSpaceDN w:val="0"/>
              <w:adjustRightInd w:val="0"/>
            </w:pPr>
            <w:r w:rsidRPr="001201E0">
              <w:t xml:space="preserve">Two generations in half </w:t>
            </w:r>
            <w:r>
              <w:t xml:space="preserve">an </w:t>
            </w:r>
            <w:r w:rsidRPr="001201E0">
              <w:t>hour</w:t>
            </w:r>
          </w:p>
        </w:tc>
      </w:tr>
      <w:tr w:rsidR="00113346" w:rsidRPr="001201E0" w14:paraId="1CCAC1FB" w14:textId="77777777" w:rsidTr="0065693A">
        <w:tc>
          <w:tcPr>
            <w:tcW w:w="0" w:type="auto"/>
            <w:vAlign w:val="center"/>
          </w:tcPr>
          <w:p w14:paraId="6CDF123D" w14:textId="77777777" w:rsidR="00113346" w:rsidRPr="001201E0" w:rsidRDefault="00113346" w:rsidP="0065693A">
            <w:pPr>
              <w:autoSpaceDE w:val="0"/>
              <w:autoSpaceDN w:val="0"/>
              <w:adjustRightInd w:val="0"/>
              <w:jc w:val="center"/>
            </w:pPr>
            <w:r w:rsidRPr="001201E0">
              <w:t xml:space="preserve">Inheritance of </w:t>
            </w:r>
            <w:r>
              <w:t>Traits</w:t>
            </w:r>
          </w:p>
        </w:tc>
        <w:tc>
          <w:tcPr>
            <w:tcW w:w="0" w:type="auto"/>
          </w:tcPr>
          <w:p w14:paraId="44CB8DEB" w14:textId="11A6CC70" w:rsidR="00113346" w:rsidRPr="001201E0" w:rsidRDefault="00113346" w:rsidP="0065693A">
            <w:pPr>
              <w:autoSpaceDE w:val="0"/>
              <w:autoSpaceDN w:val="0"/>
              <w:adjustRightInd w:val="0"/>
            </w:pPr>
            <w:r w:rsidRPr="001201E0">
              <w:t>Offspring</w:t>
            </w:r>
            <w:r>
              <w:t xml:space="preserve"> trait</w:t>
            </w:r>
            <w:r w:rsidRPr="001201E0">
              <w:t xml:space="preserve"> generally, but not always, the same as </w:t>
            </w:r>
            <w:r w:rsidR="00B62A5D">
              <w:t xml:space="preserve">their </w:t>
            </w:r>
            <w:r w:rsidRPr="001201E0">
              <w:t>parents</w:t>
            </w:r>
            <w:r w:rsidR="00A9533A">
              <w:t xml:space="preserve">’ trait </w:t>
            </w:r>
          </w:p>
        </w:tc>
        <w:tc>
          <w:tcPr>
            <w:tcW w:w="3456" w:type="dxa"/>
          </w:tcPr>
          <w:p w14:paraId="50104F9B" w14:textId="04C62B2D" w:rsidR="00113346" w:rsidRPr="001201E0" w:rsidRDefault="00113346" w:rsidP="0065693A">
            <w:pPr>
              <w:autoSpaceDE w:val="0"/>
              <w:autoSpaceDN w:val="0"/>
              <w:adjustRightInd w:val="0"/>
            </w:pPr>
            <w:r w:rsidRPr="001201E0">
              <w:t>Offspring</w:t>
            </w:r>
            <w:r w:rsidR="00852E85">
              <w:t xml:space="preserve"> trait always </w:t>
            </w:r>
            <w:r w:rsidRPr="001201E0">
              <w:t xml:space="preserve">the same as </w:t>
            </w:r>
            <w:r>
              <w:t>their</w:t>
            </w:r>
            <w:r w:rsidRPr="001201E0">
              <w:t xml:space="preserve"> single parent</w:t>
            </w:r>
            <w:r w:rsidR="00A9533A">
              <w:t xml:space="preserve">’s trait </w:t>
            </w:r>
          </w:p>
        </w:tc>
      </w:tr>
      <w:tr w:rsidR="00113346" w:rsidRPr="001201E0" w14:paraId="76672242" w14:textId="77777777" w:rsidTr="0065693A">
        <w:tc>
          <w:tcPr>
            <w:tcW w:w="0" w:type="auto"/>
            <w:vAlign w:val="center"/>
          </w:tcPr>
          <w:p w14:paraId="29807767" w14:textId="77777777" w:rsidR="00113346" w:rsidRPr="001201E0" w:rsidRDefault="00113346" w:rsidP="0065693A">
            <w:pPr>
              <w:autoSpaceDE w:val="0"/>
              <w:autoSpaceDN w:val="0"/>
              <w:adjustRightInd w:val="0"/>
              <w:jc w:val="center"/>
            </w:pPr>
            <w:r w:rsidRPr="001201E0">
              <w:t>Mortality</w:t>
            </w:r>
          </w:p>
        </w:tc>
        <w:tc>
          <w:tcPr>
            <w:tcW w:w="0" w:type="auto"/>
          </w:tcPr>
          <w:p w14:paraId="40716D41" w14:textId="77777777" w:rsidR="00113346" w:rsidRPr="001201E0" w:rsidRDefault="00113346" w:rsidP="0065693A">
            <w:pPr>
              <w:autoSpaceDE w:val="0"/>
              <w:autoSpaceDN w:val="0"/>
              <w:adjustRightInd w:val="0"/>
            </w:pPr>
            <w:r w:rsidRPr="001201E0">
              <w:t>Mortality influenced by visual predation on moths, but also by mortality unrelated to moths’ appearance (e.g. bat predation at night)</w:t>
            </w:r>
          </w:p>
        </w:tc>
        <w:tc>
          <w:tcPr>
            <w:tcW w:w="3456" w:type="dxa"/>
          </w:tcPr>
          <w:p w14:paraId="5A79315A" w14:textId="77777777" w:rsidR="00113346" w:rsidRPr="001201E0" w:rsidRDefault="00113346" w:rsidP="0065693A">
            <w:pPr>
              <w:autoSpaceDE w:val="0"/>
              <w:autoSpaceDN w:val="0"/>
              <w:adjustRightInd w:val="0"/>
            </w:pPr>
            <w:r w:rsidRPr="001201E0">
              <w:t>Mortality influenced only by visual predation of pom-poms</w:t>
            </w:r>
          </w:p>
        </w:tc>
      </w:tr>
    </w:tbl>
    <w:p w14:paraId="6D9A32A3" w14:textId="77777777" w:rsidR="00113346" w:rsidRPr="00A7597A" w:rsidRDefault="00113346" w:rsidP="00113346">
      <w:pPr>
        <w:rPr>
          <w:sz w:val="6"/>
          <w:szCs w:val="6"/>
        </w:rPr>
      </w:pPr>
    </w:p>
    <w:p w14:paraId="4F959060" w14:textId="77777777" w:rsidR="00113346" w:rsidRPr="000E5A93" w:rsidRDefault="00113346" w:rsidP="00113346">
      <w:pPr>
        <w:rPr>
          <w:sz w:val="16"/>
          <w:szCs w:val="16"/>
        </w:rPr>
      </w:pPr>
    </w:p>
    <w:p w14:paraId="37D081C6" w14:textId="77777777" w:rsidR="00113346" w:rsidRDefault="00113346" w:rsidP="00113346">
      <w:r>
        <w:t xml:space="preserve">These points illustrate the </w:t>
      </w:r>
      <w:r w:rsidRPr="00FF1A51">
        <w:rPr>
          <w:u w:val="single"/>
        </w:rPr>
        <w:t>Crosscutting Concept</w:t>
      </w:r>
      <w:r>
        <w:t xml:space="preserve">, Systems and system models – Students can “use </w:t>
      </w:r>
      <w:r w:rsidRPr="00FF1A51">
        <w:rPr>
          <w:u w:val="single"/>
        </w:rPr>
        <w:t>models</w:t>
      </w:r>
      <w:r>
        <w:t xml:space="preserve"> and simulations to predict the behavior of a system, and recognize that these predictions have limited precision and reliability due to the assumptions and approximations inherent in the models.”</w:t>
      </w:r>
    </w:p>
    <w:p w14:paraId="780720AD" w14:textId="77777777" w:rsidR="00113346" w:rsidRPr="00327116" w:rsidRDefault="00113346" w:rsidP="00113346">
      <w:pPr>
        <w:rPr>
          <w:sz w:val="16"/>
          <w:szCs w:val="16"/>
        </w:rPr>
      </w:pPr>
    </w:p>
    <w:p w14:paraId="3ECF7C17" w14:textId="6E23885D" w:rsidR="00B62A5D" w:rsidRDefault="00810F35" w:rsidP="00621542">
      <w:bookmarkStart w:id="15" w:name="_Hlk47250449"/>
      <w:r>
        <w:rPr>
          <w:u w:val="single"/>
        </w:rPr>
        <w:t>Q</w:t>
      </w:r>
      <w:r w:rsidR="00621542" w:rsidRPr="00E151F8">
        <w:rPr>
          <w:u w:val="single"/>
        </w:rPr>
        <w:t>uestion</w:t>
      </w:r>
      <w:r w:rsidR="0094133B">
        <w:rPr>
          <w:u w:val="single"/>
        </w:rPr>
        <w:t xml:space="preserve"> 31</w:t>
      </w:r>
      <w:r w:rsidR="0094133B" w:rsidRPr="0094133B">
        <w:t xml:space="preserve"> </w:t>
      </w:r>
      <w:bookmarkStart w:id="16" w:name="_Hlk95831610"/>
      <w:r>
        <w:t>ask</w:t>
      </w:r>
      <w:r w:rsidR="00730E65">
        <w:t>s</w:t>
      </w:r>
      <w:r>
        <w:t xml:space="preserve"> students for peppered moth examples of</w:t>
      </w:r>
      <w:r w:rsidR="00621542">
        <w:t xml:space="preserve"> two important generalizations about natural selection. </w:t>
      </w:r>
      <w:bookmarkEnd w:id="16"/>
      <w:r w:rsidR="00B62A5D">
        <w:t xml:space="preserve">The phenotype (color form or camouflage) of individual peppered moths influences whether they survive to reproduce. </w:t>
      </w:r>
      <w:bookmarkStart w:id="17" w:name="OLE_LINK1"/>
      <w:bookmarkStart w:id="18" w:name="OLE_LINK2"/>
      <w:r w:rsidR="00B62A5D">
        <w:t xml:space="preserve">As a result, there </w:t>
      </w:r>
      <w:r w:rsidR="00A9533A">
        <w:t xml:space="preserve">were </w:t>
      </w:r>
      <w:r w:rsidR="00B62A5D">
        <w:t>changes in the proportion of the population that ha</w:t>
      </w:r>
      <w:r w:rsidR="00A9533A">
        <w:t>d</w:t>
      </w:r>
      <w:r w:rsidR="00B62A5D">
        <w:t xml:space="preserve"> the dark color form and corresponding changes in the frequency in the population of the alleles that influence color form.</w:t>
      </w:r>
      <w:bookmarkEnd w:id="17"/>
      <w:bookmarkEnd w:id="18"/>
    </w:p>
    <w:p w14:paraId="657DB20A" w14:textId="6F76E22B" w:rsidR="00621542" w:rsidRPr="00B62A5D" w:rsidRDefault="00621542" w:rsidP="00621542"/>
    <w:p w14:paraId="222415C2" w14:textId="04C1E782" w:rsidR="00621542" w:rsidRDefault="00621542" w:rsidP="00621542">
      <w:r>
        <w:t>You may also want to discuss with your students the multiple processes that can result in changes in allele frequencies in populations</w:t>
      </w:r>
      <w:r w:rsidR="00B62A5D">
        <w:t xml:space="preserve">, including </w:t>
      </w:r>
      <w:r>
        <w:t xml:space="preserve">mutation, gene flow, genetic drift, and natural selection. Of these processes, </w:t>
      </w:r>
      <w:r w:rsidRPr="00176906">
        <w:rPr>
          <w:u w:val="single"/>
        </w:rPr>
        <w:t>only natural selection can explain</w:t>
      </w:r>
      <w:r>
        <w:t xml:space="preserve"> why:</w:t>
      </w:r>
      <w:bookmarkStart w:id="19" w:name="_Hlk95831687"/>
    </w:p>
    <w:bookmarkEnd w:id="15"/>
    <w:p w14:paraId="42420328" w14:textId="77777777" w:rsidR="00CB0191" w:rsidRDefault="00CB0191" w:rsidP="00CB0191">
      <w:pPr>
        <w:pStyle w:val="ListParagraph"/>
        <w:numPr>
          <w:ilvl w:val="0"/>
          <w:numId w:val="29"/>
        </w:numPr>
      </w:pPr>
      <w:r>
        <w:lastRenderedPageBreak/>
        <w:t>When similar environmental changes occurred in industrial regions in England and the US, similar trends are observed in the populations of peppered moths in both countries.</w:t>
      </w:r>
    </w:p>
    <w:p w14:paraId="28172763" w14:textId="77777777" w:rsidR="00B743FB" w:rsidRDefault="00327116" w:rsidP="00327116">
      <w:pPr>
        <w:pStyle w:val="ListParagraph"/>
        <w:numPr>
          <w:ilvl w:val="0"/>
          <w:numId w:val="29"/>
        </w:numPr>
      </w:pPr>
      <w:r>
        <w:t>In both England and the US, the trends observed in industrial areas were not observed in peppered moth populations in rural regions away from industrial regions.</w:t>
      </w:r>
    </w:p>
    <w:p w14:paraId="351A41AE" w14:textId="6E4098E8" w:rsidR="009D60AC" w:rsidRDefault="001B3E27" w:rsidP="00327116">
      <w:pPr>
        <w:pStyle w:val="ListParagraph"/>
        <w:numPr>
          <w:ilvl w:val="0"/>
          <w:numId w:val="29"/>
        </w:numPr>
      </w:pPr>
      <w:bookmarkStart w:id="20" w:name="_Hlk97556775"/>
      <w:r>
        <w:t>Increased prevalence of darker moths in polluted forests</w:t>
      </w:r>
      <w:r w:rsidR="00E66D5F">
        <w:t xml:space="preserve"> has </w:t>
      </w:r>
      <w:r>
        <w:t>been observed for over 100 other species of moths (</w:t>
      </w:r>
      <w:hyperlink r:id="rId18" w:history="1">
        <w:r w:rsidR="00E66D5F">
          <w:t>this is called industrial melanism;</w:t>
        </w:r>
        <w:r w:rsidR="00E66D5F" w:rsidRPr="00B66E21">
          <w:rPr>
            <w:rStyle w:val="Hyperlink"/>
          </w:rPr>
          <w:t xml:space="preserve"> </w:t>
        </w:r>
        <w:r w:rsidRPr="00B66E21">
          <w:rPr>
            <w:rStyle w:val="Hyperlink"/>
          </w:rPr>
          <w:t>https://askabiologist.asu.edu/peppered-moths-game/</w:t>
        </w:r>
      </w:hyperlink>
      <w:r w:rsidR="009D60AC">
        <w:t>).</w:t>
      </w:r>
      <w:bookmarkEnd w:id="20"/>
    </w:p>
    <w:bookmarkEnd w:id="19"/>
    <w:p w14:paraId="7A9649DF" w14:textId="77777777" w:rsidR="00E66D5F" w:rsidRDefault="00E66D5F" w:rsidP="00591B9A">
      <w:pPr>
        <w:rPr>
          <w:b/>
          <w:color w:val="000000"/>
        </w:rPr>
      </w:pPr>
    </w:p>
    <w:p w14:paraId="7153B02A" w14:textId="5EE83FC6" w:rsidR="001F3C38" w:rsidRDefault="001F3C38" w:rsidP="00591B9A">
      <w:pPr>
        <w:rPr>
          <w:b/>
          <w:color w:val="000000"/>
        </w:rPr>
      </w:pPr>
      <w:r>
        <w:rPr>
          <w:b/>
          <w:color w:val="000000"/>
        </w:rPr>
        <w:t xml:space="preserve">Follow-up </w:t>
      </w:r>
      <w:r w:rsidR="00C10907">
        <w:rPr>
          <w:b/>
          <w:color w:val="000000"/>
        </w:rPr>
        <w:t>Activities</w:t>
      </w:r>
      <w:r w:rsidR="007C1C03" w:rsidRPr="007C1C03">
        <w:rPr>
          <w:b/>
          <w:i/>
          <w:color w:val="000000"/>
        </w:rPr>
        <w:t xml:space="preserve"> </w:t>
      </w:r>
    </w:p>
    <w:p w14:paraId="190EF96F" w14:textId="77777777" w:rsidR="00B62A5D" w:rsidRDefault="00B62A5D" w:rsidP="00B62A5D">
      <w:pPr>
        <w:tabs>
          <w:tab w:val="left" w:pos="5400"/>
        </w:tabs>
        <w:rPr>
          <w:color w:val="000000"/>
        </w:rPr>
      </w:pPr>
      <w:r>
        <w:rPr>
          <w:color w:val="000000"/>
        </w:rPr>
        <w:t>"Resources for Teaching and Learning about Evolution" (</w:t>
      </w:r>
      <w:hyperlink r:id="rId19" w:history="1">
        <w:r w:rsidRPr="003670B0">
          <w:rPr>
            <w:rStyle w:val="Hyperlink"/>
          </w:rPr>
          <w:t>http://</w:t>
        </w:r>
        <w:r>
          <w:rPr>
            <w:rStyle w:val="Hyperlink"/>
          </w:rPr>
          <w:t>serendipstudio.org</w:t>
        </w:r>
        <w:r w:rsidRPr="003670B0">
          <w:rPr>
            <w:rStyle w:val="Hyperlink"/>
          </w:rPr>
          <w:t>/exchange/bioactivities/evolrec</w:t>
        </w:r>
      </w:hyperlink>
      <w:r>
        <w:rPr>
          <w:color w:val="000000"/>
        </w:rPr>
        <w:t xml:space="preserve">). </w:t>
      </w:r>
    </w:p>
    <w:p w14:paraId="419CB255" w14:textId="77777777" w:rsidR="00B62A5D" w:rsidRDefault="00B62A5D" w:rsidP="00B62A5D">
      <w:pPr>
        <w:tabs>
          <w:tab w:val="left" w:pos="5400"/>
        </w:tabs>
        <w:rPr>
          <w:color w:val="000000"/>
          <w:szCs w:val="20"/>
          <w:shd w:val="clear" w:color="auto" w:fill="FFFFFF"/>
        </w:rPr>
      </w:pPr>
      <w:r w:rsidRPr="00FB136C">
        <w:rPr>
          <w:color w:val="000000"/>
          <w:szCs w:val="20"/>
          <w:shd w:val="clear" w:color="auto" w:fill="FFFFFF"/>
        </w:rPr>
        <w:t>These Teacher Notes provide (1) suggestions for teaching evolution to students with religious concerns, (2) a review of major concepts and common misconceptions concerning natural selection, with recommended learning activities, (3) a review of major concepts and common misconceptions about species, descent with modification, and the evidence for evolution, with recommended learning activities, and (4) recommended general resources for teaching about evolution.</w:t>
      </w:r>
    </w:p>
    <w:p w14:paraId="3A405024" w14:textId="52527D45" w:rsidR="00D967B4" w:rsidRPr="00B62A5D" w:rsidRDefault="00D967B4" w:rsidP="00B62A5D">
      <w:pPr>
        <w:tabs>
          <w:tab w:val="left" w:pos="5400"/>
        </w:tabs>
      </w:pPr>
    </w:p>
    <w:p w14:paraId="765DF7B3" w14:textId="77777777" w:rsidR="00B62A5D" w:rsidRPr="00557569" w:rsidRDefault="00B62A5D" w:rsidP="00B62A5D">
      <w:pPr>
        <w:rPr>
          <w:b/>
          <w:color w:val="000000"/>
        </w:rPr>
      </w:pPr>
      <w:r>
        <w:rPr>
          <w:b/>
          <w:color w:val="000000"/>
        </w:rPr>
        <w:t>Sources of Figures in Student Handout</w:t>
      </w:r>
    </w:p>
    <w:p w14:paraId="0DF4811F" w14:textId="77777777" w:rsidR="00B62A5D" w:rsidRPr="005B5827" w:rsidRDefault="00B62A5D" w:rsidP="00B62A5D">
      <w:pPr>
        <w:pStyle w:val="ListParagraph"/>
        <w:numPr>
          <w:ilvl w:val="0"/>
          <w:numId w:val="22"/>
        </w:numPr>
        <w:rPr>
          <w:color w:val="000000"/>
        </w:rPr>
      </w:pPr>
      <w:r w:rsidRPr="005B5827">
        <w:rPr>
          <w:color w:val="000000"/>
        </w:rPr>
        <w:t xml:space="preserve">Figures on Page 8 from </w:t>
      </w:r>
      <w:hyperlink r:id="rId20" w:history="1">
        <w:r w:rsidRPr="001415BF">
          <w:rPr>
            <w:rStyle w:val="Hyperlink"/>
          </w:rPr>
          <w:t>http://www.ucl.ac.uk/~ucbhdjm/courses/b242/OneGene/peppered.html</w:t>
        </w:r>
      </w:hyperlink>
      <w:r w:rsidRPr="005B5827">
        <w:rPr>
          <w:color w:val="000000"/>
        </w:rPr>
        <w:t xml:space="preserve"> </w:t>
      </w:r>
    </w:p>
    <w:p w14:paraId="780A35BC" w14:textId="77777777" w:rsidR="00B62A5D" w:rsidRPr="005B5827" w:rsidRDefault="00B62A5D" w:rsidP="00B62A5D">
      <w:pPr>
        <w:pStyle w:val="ListParagraph"/>
        <w:numPr>
          <w:ilvl w:val="0"/>
          <w:numId w:val="22"/>
        </w:numPr>
        <w:rPr>
          <w:color w:val="000000"/>
        </w:rPr>
      </w:pPr>
      <w:r w:rsidRPr="005B5827">
        <w:rPr>
          <w:color w:val="000000"/>
        </w:rPr>
        <w:t>Figure</w:t>
      </w:r>
      <w:r>
        <w:rPr>
          <w:color w:val="000000"/>
        </w:rPr>
        <w:t>s</w:t>
      </w:r>
      <w:r w:rsidRPr="005B5827">
        <w:rPr>
          <w:color w:val="000000"/>
        </w:rPr>
        <w:t xml:space="preserve"> on page 10, adapted from Extended Data Figure 4 in </w:t>
      </w:r>
      <w:proofErr w:type="spellStart"/>
      <w:r w:rsidRPr="005B5827">
        <w:rPr>
          <w:color w:val="000000"/>
        </w:rPr>
        <w:t>van’t</w:t>
      </w:r>
      <w:proofErr w:type="spellEnd"/>
      <w:r w:rsidRPr="005B5827">
        <w:rPr>
          <w:color w:val="000000"/>
        </w:rPr>
        <w:t xml:space="preserve"> Hof et al., 2016, “The industrial melanism mutation in British peppered moths is a transposable element”, </w:t>
      </w:r>
      <w:hyperlink r:id="rId21" w:history="1">
        <w:r w:rsidRPr="001415BF">
          <w:rPr>
            <w:rStyle w:val="Hyperlink"/>
          </w:rPr>
          <w:t>https://www.nature.com/articles/nature17951</w:t>
        </w:r>
      </w:hyperlink>
      <w:r w:rsidRPr="005B5827">
        <w:rPr>
          <w:color w:val="000000"/>
        </w:rPr>
        <w:t>.</w:t>
      </w:r>
    </w:p>
    <w:p w14:paraId="3ABC6555" w14:textId="77777777" w:rsidR="00B62A5D" w:rsidRPr="005B5827" w:rsidRDefault="00B62A5D" w:rsidP="00B62A5D">
      <w:pPr>
        <w:pStyle w:val="ListParagraph"/>
        <w:numPr>
          <w:ilvl w:val="0"/>
          <w:numId w:val="22"/>
        </w:numPr>
        <w:rPr>
          <w:color w:val="000000"/>
        </w:rPr>
      </w:pPr>
      <w:r w:rsidRPr="005B5827">
        <w:rPr>
          <w:color w:val="000000"/>
        </w:rPr>
        <w:t xml:space="preserve">Figure on page 11, adapted from Grant and Wiseman, 2002, “Recent History of Melanism in American Peppered Moths”, </w:t>
      </w:r>
      <w:hyperlink r:id="rId22" w:history="1">
        <w:r w:rsidRPr="001415BF">
          <w:rPr>
            <w:rStyle w:val="Hyperlink"/>
          </w:rPr>
          <w:t>https://www.ncbi.nlm.nih.gov/pubmed/12140267</w:t>
        </w:r>
      </w:hyperlink>
      <w:r w:rsidRPr="005B5827">
        <w:rPr>
          <w:color w:val="000000"/>
        </w:rPr>
        <w:t>.</w:t>
      </w:r>
    </w:p>
    <w:p w14:paraId="6888476B" w14:textId="77777777" w:rsidR="00B62A5D" w:rsidRPr="005B5827" w:rsidRDefault="00B62A5D" w:rsidP="00B62A5D">
      <w:pPr>
        <w:rPr>
          <w:color w:val="000000"/>
        </w:rPr>
      </w:pPr>
      <w:r>
        <w:rPr>
          <w:color w:val="000000"/>
        </w:rPr>
        <w:t>All other figures prepared by the authors.</w:t>
      </w:r>
    </w:p>
    <w:p w14:paraId="4F28B008" w14:textId="77777777" w:rsidR="00B62A5D" w:rsidRDefault="00B62A5D" w:rsidP="00B62A5D">
      <w:pPr>
        <w:rPr>
          <w:b/>
          <w:color w:val="000000"/>
        </w:rPr>
      </w:pPr>
    </w:p>
    <w:p w14:paraId="504F4926" w14:textId="77777777" w:rsidR="009424BE" w:rsidRDefault="009424BE">
      <w:pPr>
        <w:rPr>
          <w:u w:val="single"/>
        </w:rPr>
      </w:pPr>
      <w:r>
        <w:rPr>
          <w:u w:val="single"/>
        </w:rPr>
        <w:br w:type="page"/>
      </w:r>
    </w:p>
    <w:p w14:paraId="748A4D85" w14:textId="77777777" w:rsidR="0071281B" w:rsidRDefault="0071281B" w:rsidP="0071281B">
      <w:pPr>
        <w:autoSpaceDE w:val="0"/>
        <w:autoSpaceDN w:val="0"/>
        <w:adjustRightInd w:val="0"/>
        <w:jc w:val="center"/>
        <w:rPr>
          <w:rFonts w:asciiTheme="minorHAnsi" w:hAnsiTheme="minorHAnsi" w:cs="Arial"/>
          <w:b/>
          <w:sz w:val="28"/>
          <w:szCs w:val="28"/>
        </w:rPr>
      </w:pPr>
    </w:p>
    <w:p w14:paraId="4949B8D4" w14:textId="285BE907" w:rsidR="0071281B" w:rsidRDefault="0071281B" w:rsidP="0071281B">
      <w:pPr>
        <w:autoSpaceDE w:val="0"/>
        <w:autoSpaceDN w:val="0"/>
        <w:adjustRightInd w:val="0"/>
        <w:jc w:val="center"/>
        <w:rPr>
          <w:rFonts w:asciiTheme="minorHAnsi" w:hAnsiTheme="minorHAnsi" w:cs="Arial"/>
          <w:b/>
        </w:rPr>
      </w:pPr>
      <w:bookmarkStart w:id="21" w:name="_Hlk97107831"/>
      <w:r>
        <w:rPr>
          <w:rFonts w:asciiTheme="minorHAnsi" w:hAnsiTheme="minorHAnsi" w:cs="Arial"/>
          <w:b/>
        </w:rPr>
        <w:t xml:space="preserve"> </w:t>
      </w:r>
      <w:r w:rsidRPr="0071281B">
        <w:rPr>
          <w:rFonts w:asciiTheme="minorHAnsi" w:hAnsiTheme="minorHAnsi" w:cs="Arial"/>
        </w:rPr>
        <w:t>Appendix 1</w:t>
      </w:r>
      <w:r>
        <w:rPr>
          <w:rFonts w:asciiTheme="minorHAnsi" w:hAnsiTheme="minorHAnsi" w:cs="Arial"/>
          <w:b/>
        </w:rPr>
        <w:t xml:space="preserve">. </w:t>
      </w:r>
      <w:r w:rsidRPr="00797B9D">
        <w:rPr>
          <w:rFonts w:asciiTheme="minorHAnsi" w:hAnsiTheme="minorHAnsi" w:cs="Arial"/>
          <w:b/>
        </w:rPr>
        <w:t>Simulation of Natural Selection</w:t>
      </w:r>
      <w:r w:rsidRPr="00903F67">
        <w:rPr>
          <w:rStyle w:val="FootnoteReference"/>
          <w:rFonts w:asciiTheme="minorHAnsi" w:hAnsiTheme="minorHAnsi" w:cs="Arial"/>
        </w:rPr>
        <w:footnoteReference w:id="14"/>
      </w:r>
    </w:p>
    <w:p w14:paraId="2C447B80" w14:textId="77777777" w:rsidR="0071281B" w:rsidRPr="00546D89" w:rsidRDefault="0071281B" w:rsidP="0071281B">
      <w:pPr>
        <w:autoSpaceDE w:val="0"/>
        <w:autoSpaceDN w:val="0"/>
        <w:adjustRightInd w:val="0"/>
        <w:jc w:val="center"/>
        <w:rPr>
          <w:rFonts w:asciiTheme="minorHAnsi" w:hAnsiTheme="minorHAnsi" w:cs="Arial"/>
          <w:b/>
          <w:sz w:val="10"/>
          <w:szCs w:val="10"/>
        </w:rPr>
      </w:pPr>
    </w:p>
    <w:p w14:paraId="5A42B936" w14:textId="77777777" w:rsidR="0071281B" w:rsidRPr="00797B9D" w:rsidRDefault="0071281B" w:rsidP="0071281B">
      <w:pPr>
        <w:autoSpaceDE w:val="0"/>
        <w:autoSpaceDN w:val="0"/>
        <w:adjustRightInd w:val="0"/>
        <w:rPr>
          <w:rFonts w:asciiTheme="minorHAnsi" w:hAnsiTheme="minorHAnsi" w:cs="Arial"/>
        </w:rPr>
      </w:pPr>
      <w:r>
        <w:rPr>
          <w:rFonts w:asciiTheme="minorHAnsi" w:hAnsiTheme="minorHAnsi" w:cs="Arial"/>
        </w:rPr>
        <w:t>Now, you</w:t>
      </w:r>
      <w:r w:rsidRPr="00797B9D">
        <w:rPr>
          <w:rFonts w:asciiTheme="minorHAnsi" w:hAnsiTheme="minorHAnsi" w:cs="Arial"/>
        </w:rPr>
        <w:t xml:space="preserve"> will play a simulation</w:t>
      </w:r>
      <w:r w:rsidRPr="00797B9D">
        <w:rPr>
          <w:rFonts w:asciiTheme="minorHAnsi" w:hAnsiTheme="minorHAnsi" w:cs="Arial"/>
          <w:b/>
        </w:rPr>
        <w:t xml:space="preserve"> </w:t>
      </w:r>
      <w:r w:rsidRPr="00797B9D">
        <w:rPr>
          <w:rFonts w:asciiTheme="minorHAnsi" w:hAnsiTheme="minorHAnsi" w:cs="Arial"/>
        </w:rPr>
        <w:t xml:space="preserve">game to demonstrate how natural selection works. This simulation involves </w:t>
      </w:r>
      <w:r>
        <w:rPr>
          <w:rFonts w:asciiTheme="minorHAnsi" w:hAnsiTheme="minorHAnsi" w:cs="Arial"/>
        </w:rPr>
        <w:t>a population</w:t>
      </w:r>
      <w:r w:rsidRPr="00797B9D">
        <w:rPr>
          <w:rFonts w:asciiTheme="minorHAnsi" w:hAnsiTheme="minorHAnsi" w:cs="Arial"/>
        </w:rPr>
        <w:t xml:space="preserve"> of pom-poms</w:t>
      </w:r>
      <w:r>
        <w:rPr>
          <w:rFonts w:asciiTheme="minorHAnsi" w:hAnsiTheme="minorHAnsi" w:cs="Arial"/>
        </w:rPr>
        <w:t xml:space="preserve"> that </w:t>
      </w:r>
      <w:r w:rsidRPr="00797B9D">
        <w:rPr>
          <w:rFonts w:asciiTheme="minorHAnsi" w:hAnsiTheme="minorHAnsi" w:cs="Arial"/>
        </w:rPr>
        <w:t xml:space="preserve">lives in a Black Forest habitat. The only threat to </w:t>
      </w:r>
      <w:r>
        <w:rPr>
          <w:rFonts w:asciiTheme="minorHAnsi" w:hAnsiTheme="minorHAnsi" w:cs="Arial"/>
        </w:rPr>
        <w:t>these</w:t>
      </w:r>
      <w:r w:rsidRPr="00797B9D">
        <w:rPr>
          <w:rFonts w:asciiTheme="minorHAnsi" w:hAnsiTheme="minorHAnsi" w:cs="Arial"/>
        </w:rPr>
        <w:t xml:space="preserve"> pom-pom creatures is the presence of</w:t>
      </w:r>
      <w:r>
        <w:rPr>
          <w:rFonts w:asciiTheme="minorHAnsi" w:hAnsiTheme="minorHAnsi" w:cs="Arial"/>
        </w:rPr>
        <w:t xml:space="preserve"> hungry </w:t>
      </w:r>
      <w:r w:rsidRPr="00797B9D">
        <w:rPr>
          <w:rFonts w:asciiTheme="minorHAnsi" w:hAnsiTheme="minorHAnsi" w:cs="Arial"/>
        </w:rPr>
        <w:t xml:space="preserve">hunters (that’s you!). </w:t>
      </w:r>
    </w:p>
    <w:p w14:paraId="4CC8330B" w14:textId="77777777" w:rsidR="0071281B" w:rsidRPr="001D21BE" w:rsidRDefault="0071281B" w:rsidP="0071281B">
      <w:pPr>
        <w:autoSpaceDE w:val="0"/>
        <w:autoSpaceDN w:val="0"/>
        <w:adjustRightInd w:val="0"/>
        <w:rPr>
          <w:rFonts w:asciiTheme="minorHAnsi" w:hAnsiTheme="minorHAnsi" w:cs="Arial"/>
          <w:sz w:val="16"/>
          <w:szCs w:val="16"/>
        </w:rPr>
      </w:pPr>
    </w:p>
    <w:p w14:paraId="375B1273" w14:textId="77777777" w:rsidR="0071281B" w:rsidRPr="00797B9D" w:rsidRDefault="0071281B" w:rsidP="0071281B">
      <w:pPr>
        <w:autoSpaceDE w:val="0"/>
        <w:autoSpaceDN w:val="0"/>
        <w:adjustRightInd w:val="0"/>
        <w:rPr>
          <w:rFonts w:asciiTheme="minorHAnsi" w:hAnsiTheme="minorHAnsi" w:cs="Arial"/>
        </w:rPr>
      </w:pPr>
      <w:r w:rsidRPr="00797B9D">
        <w:rPr>
          <w:rFonts w:asciiTheme="minorHAnsi" w:hAnsiTheme="minorHAnsi" w:cs="Arial"/>
        </w:rPr>
        <w:t>Each pom-pom is either red or black</w:t>
      </w:r>
      <w:r>
        <w:rPr>
          <w:rFonts w:asciiTheme="minorHAnsi" w:hAnsiTheme="minorHAnsi" w:cs="Arial"/>
        </w:rPr>
        <w:t xml:space="preserve">. </w:t>
      </w:r>
      <w:r w:rsidRPr="00797B9D">
        <w:rPr>
          <w:rFonts w:asciiTheme="minorHAnsi" w:hAnsiTheme="minorHAnsi" w:cs="Arial"/>
        </w:rPr>
        <w:t xml:space="preserve">The differences in pom-pom color are heritable. </w:t>
      </w:r>
      <w:r>
        <w:rPr>
          <w:rFonts w:asciiTheme="minorHAnsi" w:hAnsiTheme="minorHAnsi" w:cs="Arial"/>
        </w:rPr>
        <w:t>If a pom-pom</w:t>
      </w:r>
      <w:r w:rsidRPr="00797B9D">
        <w:rPr>
          <w:rFonts w:asciiTheme="minorHAnsi" w:hAnsiTheme="minorHAnsi" w:cs="Arial"/>
        </w:rPr>
        <w:t xml:space="preserve"> survives to reproduce</w:t>
      </w:r>
      <w:r>
        <w:rPr>
          <w:rFonts w:asciiTheme="minorHAnsi" w:hAnsiTheme="minorHAnsi" w:cs="Arial"/>
        </w:rPr>
        <w:t xml:space="preserve">, its offspring will have </w:t>
      </w:r>
      <w:r w:rsidRPr="00797B9D">
        <w:rPr>
          <w:rFonts w:asciiTheme="minorHAnsi" w:hAnsiTheme="minorHAnsi" w:cs="Arial"/>
        </w:rPr>
        <w:t xml:space="preserve">the same color as </w:t>
      </w:r>
      <w:r>
        <w:rPr>
          <w:rFonts w:asciiTheme="minorHAnsi" w:hAnsiTheme="minorHAnsi" w:cs="Arial"/>
        </w:rPr>
        <w:t>their</w:t>
      </w:r>
      <w:r w:rsidRPr="00797B9D">
        <w:rPr>
          <w:rFonts w:asciiTheme="minorHAnsi" w:hAnsiTheme="minorHAnsi" w:cs="Arial"/>
        </w:rPr>
        <w:t xml:space="preserve"> parent. </w:t>
      </w:r>
    </w:p>
    <w:p w14:paraId="3BDF9D5E" w14:textId="77777777" w:rsidR="0071281B" w:rsidRPr="00B22048" w:rsidRDefault="0071281B" w:rsidP="0071281B">
      <w:pPr>
        <w:autoSpaceDE w:val="0"/>
        <w:autoSpaceDN w:val="0"/>
        <w:adjustRightInd w:val="0"/>
        <w:rPr>
          <w:rFonts w:asciiTheme="minorHAnsi" w:hAnsiTheme="minorHAnsi" w:cs="Arial"/>
          <w:b/>
          <w:sz w:val="16"/>
          <w:szCs w:val="16"/>
        </w:rPr>
      </w:pPr>
    </w:p>
    <w:p w14:paraId="0CA505F4" w14:textId="77777777" w:rsidR="0071281B" w:rsidRPr="00644012" w:rsidRDefault="0071281B" w:rsidP="0071281B">
      <w:pPr>
        <w:autoSpaceDE w:val="0"/>
        <w:autoSpaceDN w:val="0"/>
        <w:adjustRightInd w:val="0"/>
        <w:rPr>
          <w:rFonts w:asciiTheme="minorHAnsi" w:hAnsiTheme="minorHAnsi" w:cs="Arial"/>
        </w:rPr>
      </w:pPr>
      <w:r>
        <w:rPr>
          <w:rFonts w:asciiTheme="minorHAnsi" w:hAnsiTheme="minorHAnsi" w:cs="Arial"/>
          <w:b/>
        </w:rPr>
        <w:t>11a</w:t>
      </w:r>
      <w:r w:rsidRPr="00644012">
        <w:rPr>
          <w:rFonts w:asciiTheme="minorHAnsi" w:hAnsiTheme="minorHAnsi" w:cs="Arial"/>
          <w:b/>
        </w:rPr>
        <w:t>.</w:t>
      </w:r>
      <w:r w:rsidRPr="00644012">
        <w:rPr>
          <w:rFonts w:asciiTheme="minorHAnsi" w:hAnsiTheme="minorHAnsi" w:cs="Arial"/>
        </w:rPr>
        <w:t xml:space="preserve"> At the beginning of the simulation, </w:t>
      </w:r>
      <w:r>
        <w:rPr>
          <w:rFonts w:asciiTheme="minorHAnsi" w:hAnsiTheme="minorHAnsi" w:cs="Arial"/>
        </w:rPr>
        <w:t>the</w:t>
      </w:r>
      <w:r w:rsidRPr="00644012">
        <w:rPr>
          <w:rFonts w:asciiTheme="minorHAnsi" w:hAnsiTheme="minorHAnsi" w:cs="Arial"/>
        </w:rPr>
        <w:t xml:space="preserve"> pom-pom population will have 50% red pom-poms and 50% black pom-poms. </w:t>
      </w:r>
      <w:r w:rsidRPr="00640A38">
        <w:rPr>
          <w:rFonts w:asciiTheme="minorHAnsi" w:hAnsiTheme="minorHAnsi" w:cs="Arial"/>
        </w:rPr>
        <w:t>How do you think the percent red pom-poms will change after you and your classmates have hunted for pom-poms?</w:t>
      </w:r>
    </w:p>
    <w:p w14:paraId="31E21D36" w14:textId="77777777" w:rsidR="0071281B" w:rsidRDefault="0071281B" w:rsidP="0071281B">
      <w:pPr>
        <w:autoSpaceDE w:val="0"/>
        <w:autoSpaceDN w:val="0"/>
        <w:adjustRightInd w:val="0"/>
        <w:rPr>
          <w:rFonts w:asciiTheme="minorHAnsi" w:hAnsiTheme="minorHAnsi" w:cs="Arial"/>
        </w:rPr>
      </w:pPr>
    </w:p>
    <w:p w14:paraId="4A87639A" w14:textId="77777777" w:rsidR="0071281B" w:rsidRPr="0020657C" w:rsidRDefault="0071281B" w:rsidP="0071281B">
      <w:pPr>
        <w:autoSpaceDE w:val="0"/>
        <w:autoSpaceDN w:val="0"/>
        <w:adjustRightInd w:val="0"/>
        <w:rPr>
          <w:rFonts w:asciiTheme="minorHAnsi" w:hAnsiTheme="minorHAnsi" w:cs="Arial"/>
        </w:rPr>
      </w:pPr>
    </w:p>
    <w:p w14:paraId="4704F39F" w14:textId="77777777" w:rsidR="0071281B" w:rsidRDefault="0071281B" w:rsidP="0071281B">
      <w:pPr>
        <w:autoSpaceDE w:val="0"/>
        <w:autoSpaceDN w:val="0"/>
        <w:adjustRightInd w:val="0"/>
        <w:rPr>
          <w:rFonts w:asciiTheme="minorHAnsi" w:hAnsiTheme="minorHAnsi" w:cs="Arial"/>
          <w:sz w:val="22"/>
          <w:szCs w:val="22"/>
        </w:rPr>
      </w:pPr>
      <w:r w:rsidRPr="00AF0F9B">
        <w:rPr>
          <w:rFonts w:asciiTheme="minorHAnsi" w:hAnsiTheme="minorHAnsi" w:cs="Arial"/>
          <w:b/>
        </w:rPr>
        <w:t xml:space="preserve">11b. </w:t>
      </w:r>
      <w:r w:rsidRPr="0020657C">
        <w:rPr>
          <w:rFonts w:asciiTheme="minorHAnsi" w:hAnsiTheme="minorHAnsi" w:cs="Arial"/>
        </w:rPr>
        <w:t>Why do you think that?</w:t>
      </w:r>
    </w:p>
    <w:p w14:paraId="2402EB16" w14:textId="77777777" w:rsidR="0071281B" w:rsidRDefault="0071281B" w:rsidP="0071281B">
      <w:pPr>
        <w:rPr>
          <w:rFonts w:asciiTheme="minorHAnsi" w:hAnsiTheme="minorHAnsi" w:cs="Arial"/>
          <w:sz w:val="22"/>
          <w:szCs w:val="22"/>
        </w:rPr>
      </w:pPr>
    </w:p>
    <w:p w14:paraId="1F017A0B" w14:textId="77777777" w:rsidR="0071281B" w:rsidRPr="004756FB" w:rsidRDefault="0071281B" w:rsidP="0071281B">
      <w:pPr>
        <w:rPr>
          <w:rFonts w:asciiTheme="minorHAnsi" w:hAnsiTheme="minorHAnsi" w:cs="Arial"/>
          <w:sz w:val="32"/>
          <w:szCs w:val="32"/>
        </w:rPr>
      </w:pPr>
    </w:p>
    <w:p w14:paraId="16B3C3AD" w14:textId="77777777" w:rsidR="0071281B" w:rsidRPr="004C3379" w:rsidRDefault="0071281B" w:rsidP="0071281B">
      <w:pPr>
        <w:rPr>
          <w:rFonts w:asciiTheme="minorHAnsi" w:hAnsiTheme="minorHAnsi" w:cs="Arial"/>
          <w:sz w:val="28"/>
          <w:szCs w:val="28"/>
        </w:rPr>
      </w:pPr>
    </w:p>
    <w:p w14:paraId="096688DC" w14:textId="77777777" w:rsidR="0071281B" w:rsidRPr="005C7C16" w:rsidRDefault="0071281B" w:rsidP="0071281B">
      <w:pPr>
        <w:autoSpaceDE w:val="0"/>
        <w:autoSpaceDN w:val="0"/>
        <w:adjustRightInd w:val="0"/>
        <w:rPr>
          <w:rFonts w:asciiTheme="minorHAnsi" w:hAnsiTheme="minorHAnsi" w:cs="Arial"/>
        </w:rPr>
      </w:pPr>
      <w:r w:rsidRPr="005C7C16">
        <w:rPr>
          <w:rFonts w:asciiTheme="minorHAnsi" w:hAnsiTheme="minorHAnsi" w:cs="Arial"/>
          <w:u w:val="single"/>
        </w:rPr>
        <w:t>Simulation Procedure</w:t>
      </w:r>
    </w:p>
    <w:p w14:paraId="3D9D1E90" w14:textId="77777777" w:rsidR="0071281B" w:rsidRPr="00514829" w:rsidRDefault="0071281B" w:rsidP="0071281B">
      <w:pPr>
        <w:pStyle w:val="ListParagraph"/>
        <w:autoSpaceDE w:val="0"/>
        <w:autoSpaceDN w:val="0"/>
        <w:adjustRightInd w:val="0"/>
        <w:ind w:left="360"/>
        <w:rPr>
          <w:rFonts w:asciiTheme="minorHAnsi" w:hAnsiTheme="minorHAnsi" w:cs="Arial"/>
          <w:sz w:val="8"/>
          <w:szCs w:val="8"/>
        </w:rPr>
      </w:pPr>
    </w:p>
    <w:p w14:paraId="4FAA4E75" w14:textId="77777777" w:rsidR="0071281B" w:rsidRPr="005C7C16" w:rsidRDefault="0071281B" w:rsidP="0071281B">
      <w:pPr>
        <w:pStyle w:val="ListParagraph"/>
        <w:numPr>
          <w:ilvl w:val="0"/>
          <w:numId w:val="31"/>
        </w:numPr>
        <w:autoSpaceDE w:val="0"/>
        <w:autoSpaceDN w:val="0"/>
        <w:adjustRightInd w:val="0"/>
        <w:ind w:left="360"/>
        <w:rPr>
          <w:rFonts w:asciiTheme="minorHAnsi" w:hAnsiTheme="minorHAnsi" w:cs="Arial"/>
        </w:rPr>
      </w:pPr>
      <w:r w:rsidRPr="005C7C16">
        <w:rPr>
          <w:rFonts w:asciiTheme="minorHAnsi" w:hAnsiTheme="minorHAnsi" w:cs="Arial"/>
        </w:rPr>
        <w:t>Rules for Feeding:</w:t>
      </w:r>
    </w:p>
    <w:p w14:paraId="5390B7AB" w14:textId="77777777" w:rsidR="0071281B" w:rsidRPr="005C7C16" w:rsidRDefault="0071281B" w:rsidP="0071281B">
      <w:pPr>
        <w:pStyle w:val="ListParagraph"/>
        <w:numPr>
          <w:ilvl w:val="0"/>
          <w:numId w:val="31"/>
        </w:numPr>
        <w:autoSpaceDE w:val="0"/>
        <w:autoSpaceDN w:val="0"/>
        <w:adjustRightInd w:val="0"/>
        <w:rPr>
          <w:rFonts w:asciiTheme="minorHAnsi" w:hAnsiTheme="minorHAnsi" w:cs="Arial"/>
        </w:rPr>
      </w:pPr>
      <w:r w:rsidRPr="005C7C16">
        <w:rPr>
          <w:rFonts w:asciiTheme="minorHAnsi" w:hAnsiTheme="minorHAnsi" w:cs="Arial"/>
        </w:rPr>
        <w:t>Start and stop when your teacher says to.</w:t>
      </w:r>
    </w:p>
    <w:p w14:paraId="71E2FACD" w14:textId="77777777" w:rsidR="0071281B" w:rsidRPr="005C7C16" w:rsidRDefault="0071281B" w:rsidP="0071281B">
      <w:pPr>
        <w:pStyle w:val="ListParagraph"/>
        <w:numPr>
          <w:ilvl w:val="0"/>
          <w:numId w:val="31"/>
        </w:numPr>
        <w:autoSpaceDE w:val="0"/>
        <w:autoSpaceDN w:val="0"/>
        <w:adjustRightInd w:val="0"/>
        <w:rPr>
          <w:rFonts w:asciiTheme="minorHAnsi" w:hAnsiTheme="minorHAnsi" w:cs="Arial"/>
        </w:rPr>
      </w:pPr>
      <w:r w:rsidRPr="005C7C16">
        <w:rPr>
          <w:rFonts w:asciiTheme="minorHAnsi" w:hAnsiTheme="minorHAnsi" w:cs="Arial"/>
        </w:rPr>
        <w:t xml:space="preserve">You must pick up each pom-pom with your feeding </w:t>
      </w:r>
      <w:r>
        <w:rPr>
          <w:rFonts w:asciiTheme="minorHAnsi" w:hAnsiTheme="minorHAnsi" w:cs="Arial"/>
        </w:rPr>
        <w:t>structure</w:t>
      </w:r>
      <w:r w:rsidRPr="005C7C16">
        <w:rPr>
          <w:rFonts w:asciiTheme="minorHAnsi" w:hAnsiTheme="minorHAnsi" w:cs="Arial"/>
        </w:rPr>
        <w:t xml:space="preserve"> and drop it into your cup. You may </w:t>
      </w:r>
      <w:r w:rsidRPr="005C7C16">
        <w:rPr>
          <w:rFonts w:asciiTheme="minorHAnsi" w:hAnsiTheme="minorHAnsi" w:cs="Arial"/>
          <w:b/>
        </w:rPr>
        <w:t>not</w:t>
      </w:r>
      <w:r w:rsidRPr="005C7C16">
        <w:rPr>
          <w:rFonts w:asciiTheme="minorHAnsi" w:hAnsiTheme="minorHAnsi" w:cs="Arial"/>
        </w:rPr>
        <w:t xml:space="preserve"> tilt your cup</w:t>
      </w:r>
      <w:r>
        <w:rPr>
          <w:rFonts w:asciiTheme="minorHAnsi" w:hAnsiTheme="minorHAnsi" w:cs="Arial"/>
        </w:rPr>
        <w:t xml:space="preserve"> </w:t>
      </w:r>
      <w:r w:rsidRPr="005C7C16">
        <w:rPr>
          <w:rFonts w:asciiTheme="minorHAnsi" w:hAnsiTheme="minorHAnsi" w:cs="Arial"/>
        </w:rPr>
        <w:t xml:space="preserve">and scoop </w:t>
      </w:r>
      <w:r>
        <w:rPr>
          <w:rFonts w:asciiTheme="minorHAnsi" w:hAnsiTheme="minorHAnsi" w:cs="Arial"/>
        </w:rPr>
        <w:t xml:space="preserve">in </w:t>
      </w:r>
      <w:r w:rsidRPr="005C7C16">
        <w:rPr>
          <w:rFonts w:asciiTheme="minorHAnsi" w:hAnsiTheme="minorHAnsi" w:cs="Arial"/>
        </w:rPr>
        <w:t>pom-poms.</w:t>
      </w:r>
    </w:p>
    <w:p w14:paraId="2BBC88F4" w14:textId="77777777" w:rsidR="0071281B" w:rsidRPr="008921FA" w:rsidRDefault="0071281B" w:rsidP="0071281B">
      <w:pPr>
        <w:pStyle w:val="ListParagraph"/>
        <w:numPr>
          <w:ilvl w:val="0"/>
          <w:numId w:val="31"/>
        </w:numPr>
        <w:autoSpaceDE w:val="0"/>
        <w:autoSpaceDN w:val="0"/>
        <w:adjustRightInd w:val="0"/>
        <w:rPr>
          <w:rFonts w:asciiTheme="minorHAnsi" w:hAnsiTheme="minorHAnsi" w:cs="Arial"/>
          <w:sz w:val="22"/>
          <w:szCs w:val="22"/>
        </w:rPr>
      </w:pPr>
      <w:r w:rsidRPr="005C7C16">
        <w:rPr>
          <w:rFonts w:asciiTheme="minorHAnsi" w:hAnsiTheme="minorHAnsi" w:cs="Arial"/>
        </w:rPr>
        <w:t xml:space="preserve"> Once a pom-pom is on a </w:t>
      </w:r>
      <w:r>
        <w:rPr>
          <w:rFonts w:asciiTheme="minorHAnsi" w:hAnsiTheme="minorHAnsi" w:cs="Arial"/>
        </w:rPr>
        <w:t xml:space="preserve">classmate's </w:t>
      </w:r>
      <w:r w:rsidRPr="005C7C16">
        <w:rPr>
          <w:rFonts w:asciiTheme="minorHAnsi" w:hAnsiTheme="minorHAnsi" w:cs="Arial"/>
        </w:rPr>
        <w:t xml:space="preserve">fork or spoon it is off limits.  </w:t>
      </w:r>
    </w:p>
    <w:p w14:paraId="7ADEC37E" w14:textId="77777777" w:rsidR="0071281B" w:rsidRPr="003C18C3" w:rsidRDefault="0071281B" w:rsidP="0071281B">
      <w:pPr>
        <w:autoSpaceDE w:val="0"/>
        <w:autoSpaceDN w:val="0"/>
        <w:adjustRightInd w:val="0"/>
        <w:rPr>
          <w:rFonts w:asciiTheme="minorHAnsi" w:hAnsiTheme="minorHAnsi" w:cs="Arial"/>
          <w:sz w:val="16"/>
          <w:szCs w:val="16"/>
        </w:rPr>
      </w:pPr>
    </w:p>
    <w:p w14:paraId="5318C489" w14:textId="77777777" w:rsidR="00A32F54" w:rsidRDefault="003C18C3" w:rsidP="003C18C3">
      <w:pPr>
        <w:pStyle w:val="ListParagraph"/>
        <w:numPr>
          <w:ilvl w:val="0"/>
          <w:numId w:val="31"/>
        </w:numPr>
        <w:autoSpaceDE w:val="0"/>
        <w:autoSpaceDN w:val="0"/>
        <w:adjustRightInd w:val="0"/>
        <w:ind w:left="360"/>
        <w:rPr>
          <w:rFonts w:asciiTheme="minorHAnsi" w:hAnsiTheme="minorHAnsi" w:cs="Arial"/>
        </w:rPr>
      </w:pPr>
      <w:bookmarkStart w:id="22" w:name="_Hlk96233650"/>
      <w:r w:rsidRPr="003C18C3">
        <w:rPr>
          <w:rFonts w:asciiTheme="minorHAnsi" w:hAnsiTheme="minorHAnsi" w:cs="Arial"/>
        </w:rPr>
        <w:t>After feeding, count how many red, black, and total pom-poms you have eaten. Line up with the other</w:t>
      </w:r>
      <w:r w:rsidR="00A32F54">
        <w:rPr>
          <w:rFonts w:asciiTheme="minorHAnsi" w:hAnsiTheme="minorHAnsi" w:cs="Arial"/>
        </w:rPr>
        <w:t xml:space="preserve"> hunter</w:t>
      </w:r>
      <w:r w:rsidRPr="003C18C3">
        <w:rPr>
          <w:rFonts w:asciiTheme="minorHAnsi" w:hAnsiTheme="minorHAnsi" w:cs="Arial"/>
        </w:rPr>
        <w:t xml:space="preserve">s, from fewest total pom-poms eaten to most total pom-poms eaten.  Then, follow the instructions from the Student Helper for your group. </w:t>
      </w:r>
    </w:p>
    <w:p w14:paraId="39395AF1" w14:textId="28BC1906" w:rsidR="00A32F54" w:rsidRDefault="00A32F54" w:rsidP="00A32F54">
      <w:pPr>
        <w:pStyle w:val="ListParagraph"/>
        <w:autoSpaceDE w:val="0"/>
        <w:autoSpaceDN w:val="0"/>
        <w:adjustRightInd w:val="0"/>
        <w:ind w:left="360"/>
        <w:rPr>
          <w:rFonts w:asciiTheme="minorHAnsi" w:hAnsiTheme="minorHAnsi" w:cs="Arial"/>
        </w:rPr>
      </w:pPr>
    </w:p>
    <w:p w14:paraId="4F926419" w14:textId="6862935C" w:rsidR="003C18C3" w:rsidRPr="003C18C3" w:rsidRDefault="00A32F54" w:rsidP="003C18C3">
      <w:pPr>
        <w:pStyle w:val="ListParagraph"/>
        <w:numPr>
          <w:ilvl w:val="0"/>
          <w:numId w:val="31"/>
        </w:numPr>
        <w:autoSpaceDE w:val="0"/>
        <w:autoSpaceDN w:val="0"/>
        <w:adjustRightInd w:val="0"/>
        <w:ind w:left="360"/>
        <w:rPr>
          <w:rFonts w:asciiTheme="minorHAnsi" w:hAnsiTheme="minorHAnsi" w:cs="Arial"/>
        </w:rPr>
      </w:pPr>
      <w:r w:rsidRPr="003C18C3">
        <w:rPr>
          <w:rFonts w:asciiTheme="minorHAnsi" w:hAnsiTheme="minorHAnsi" w:cs="Arial"/>
        </w:rPr>
        <w:t xml:space="preserve">Next, you will run through the simulation one more time.  </w:t>
      </w:r>
    </w:p>
    <w:bookmarkEnd w:id="22"/>
    <w:p w14:paraId="19EEE478" w14:textId="2CD07EDB" w:rsidR="00A32F54" w:rsidRDefault="00A32F54">
      <w:pPr>
        <w:rPr>
          <w:rFonts w:asciiTheme="minorHAnsi" w:hAnsiTheme="minorHAnsi" w:cs="Arial"/>
          <w:b/>
          <w:sz w:val="16"/>
          <w:szCs w:val="16"/>
        </w:rPr>
      </w:pPr>
      <w:r>
        <w:rPr>
          <w:rFonts w:asciiTheme="minorHAnsi" w:hAnsiTheme="minorHAnsi" w:cs="Arial"/>
          <w:b/>
          <w:sz w:val="16"/>
          <w:szCs w:val="16"/>
        </w:rPr>
        <w:br w:type="page"/>
      </w:r>
    </w:p>
    <w:p w14:paraId="559F602A" w14:textId="77777777" w:rsidR="0071281B" w:rsidRPr="003C18C3" w:rsidRDefault="0071281B" w:rsidP="0071281B">
      <w:pPr>
        <w:pStyle w:val="ListParagraph"/>
        <w:autoSpaceDE w:val="0"/>
        <w:autoSpaceDN w:val="0"/>
        <w:adjustRightInd w:val="0"/>
        <w:ind w:left="360"/>
        <w:rPr>
          <w:rFonts w:asciiTheme="minorHAnsi" w:hAnsiTheme="minorHAnsi" w:cs="Arial"/>
          <w:b/>
          <w:sz w:val="16"/>
          <w:szCs w:val="16"/>
        </w:rPr>
      </w:pPr>
    </w:p>
    <w:tbl>
      <w:tblPr>
        <w:tblStyle w:val="TableGrid"/>
        <w:tblW w:w="9648" w:type="dxa"/>
        <w:jc w:val="center"/>
        <w:tblLayout w:type="fixed"/>
        <w:tblLook w:val="04A0" w:firstRow="1" w:lastRow="0" w:firstColumn="1" w:lastColumn="0" w:noHBand="0" w:noVBand="1"/>
      </w:tblPr>
      <w:tblGrid>
        <w:gridCol w:w="3715"/>
        <w:gridCol w:w="1745"/>
        <w:gridCol w:w="1396"/>
        <w:gridCol w:w="1396"/>
        <w:gridCol w:w="1396"/>
      </w:tblGrid>
      <w:tr w:rsidR="0071281B" w:rsidRPr="00FA4602" w14:paraId="798EF5F9" w14:textId="77777777" w:rsidTr="003C18C3">
        <w:trPr>
          <w:jc w:val="center"/>
        </w:trPr>
        <w:tc>
          <w:tcPr>
            <w:tcW w:w="3600" w:type="dxa"/>
            <w:vMerge w:val="restart"/>
            <w:tcBorders>
              <w:top w:val="nil"/>
              <w:left w:val="nil"/>
              <w:bottom w:val="nil"/>
            </w:tcBorders>
          </w:tcPr>
          <w:p w14:paraId="12FF79CB" w14:textId="4F4942D6" w:rsidR="003C18C3" w:rsidRPr="003C18C3" w:rsidRDefault="003C18C3" w:rsidP="00A32F54">
            <w:pPr>
              <w:pStyle w:val="ListParagraph"/>
              <w:autoSpaceDE w:val="0"/>
              <w:autoSpaceDN w:val="0"/>
              <w:adjustRightInd w:val="0"/>
              <w:ind w:left="360"/>
              <w:rPr>
                <w:rFonts w:asciiTheme="minorHAnsi" w:hAnsiTheme="minorHAnsi" w:cs="Arial"/>
                <w:sz w:val="23"/>
                <w:szCs w:val="23"/>
              </w:rPr>
            </w:pPr>
          </w:p>
          <w:p w14:paraId="2EAC1BB9" w14:textId="77777777" w:rsidR="003C18C3" w:rsidRPr="003C18C3" w:rsidRDefault="003C18C3" w:rsidP="0065693A">
            <w:pPr>
              <w:autoSpaceDE w:val="0"/>
              <w:autoSpaceDN w:val="0"/>
              <w:adjustRightInd w:val="0"/>
              <w:rPr>
                <w:rFonts w:asciiTheme="minorHAnsi" w:hAnsiTheme="minorHAnsi" w:cs="Arial"/>
                <w:b/>
                <w:sz w:val="16"/>
                <w:szCs w:val="16"/>
              </w:rPr>
            </w:pPr>
          </w:p>
          <w:p w14:paraId="7CBF8730" w14:textId="78388EF0"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b/>
              </w:rPr>
              <w:t>12.</w:t>
            </w:r>
            <w:r w:rsidRPr="00DC1FE2">
              <w:rPr>
                <w:rFonts w:asciiTheme="minorHAnsi" w:hAnsiTheme="minorHAnsi" w:cs="Arial"/>
              </w:rPr>
              <w:t xml:space="preserve"> Copy the class pom-pom data into</w:t>
            </w:r>
            <w:r>
              <w:rPr>
                <w:rFonts w:asciiTheme="minorHAnsi" w:hAnsiTheme="minorHAnsi" w:cs="Arial"/>
              </w:rPr>
              <w:t xml:space="preserve"> this table</w:t>
            </w:r>
            <w:r w:rsidRPr="00DC1FE2">
              <w:rPr>
                <w:rFonts w:asciiTheme="minorHAnsi" w:hAnsiTheme="minorHAnsi" w:cs="Arial"/>
              </w:rPr>
              <w:t xml:space="preserve">.  </w:t>
            </w:r>
            <w:r w:rsidR="003C18C3" w:rsidRPr="003C18C3">
              <w:rPr>
                <w:rFonts w:asciiTheme="minorHAnsi" w:hAnsiTheme="minorHAnsi" w:cs="Arial"/>
              </w:rPr>
              <w:t xml:space="preserve">Then, for Generation 2 and Generation 3, calculate the total number of pom-poms and the percent of each color.  </w:t>
            </w:r>
          </w:p>
        </w:tc>
        <w:tc>
          <w:tcPr>
            <w:tcW w:w="1691" w:type="dxa"/>
            <w:vMerge w:val="restart"/>
          </w:tcPr>
          <w:p w14:paraId="5AB23419" w14:textId="77777777" w:rsidR="0071281B" w:rsidRPr="00DC1FE2" w:rsidRDefault="0071281B" w:rsidP="0065693A">
            <w:pPr>
              <w:autoSpaceDE w:val="0"/>
              <w:autoSpaceDN w:val="0"/>
              <w:adjustRightInd w:val="0"/>
              <w:rPr>
                <w:rFonts w:asciiTheme="minorHAnsi" w:hAnsiTheme="minorHAnsi" w:cs="Arial"/>
              </w:rPr>
            </w:pPr>
          </w:p>
        </w:tc>
        <w:tc>
          <w:tcPr>
            <w:tcW w:w="4056" w:type="dxa"/>
            <w:gridSpan w:val="3"/>
          </w:tcPr>
          <w:p w14:paraId="01858012"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b/>
              </w:rPr>
              <w:t>Pom-poms in the Black Forest</w:t>
            </w:r>
          </w:p>
        </w:tc>
      </w:tr>
      <w:tr w:rsidR="0071281B" w:rsidRPr="00FA4602" w14:paraId="44B155EF" w14:textId="77777777" w:rsidTr="003C18C3">
        <w:trPr>
          <w:jc w:val="center"/>
        </w:trPr>
        <w:tc>
          <w:tcPr>
            <w:tcW w:w="3600" w:type="dxa"/>
            <w:vMerge/>
            <w:tcBorders>
              <w:left w:val="nil"/>
              <w:bottom w:val="nil"/>
            </w:tcBorders>
          </w:tcPr>
          <w:p w14:paraId="7C7F3D94" w14:textId="77777777" w:rsidR="0071281B" w:rsidRPr="00DC1FE2" w:rsidRDefault="0071281B" w:rsidP="0065693A">
            <w:pPr>
              <w:autoSpaceDE w:val="0"/>
              <w:autoSpaceDN w:val="0"/>
              <w:adjustRightInd w:val="0"/>
              <w:rPr>
                <w:rFonts w:asciiTheme="minorHAnsi" w:hAnsiTheme="minorHAnsi" w:cs="Arial"/>
              </w:rPr>
            </w:pPr>
          </w:p>
        </w:tc>
        <w:tc>
          <w:tcPr>
            <w:tcW w:w="1691" w:type="dxa"/>
            <w:vMerge/>
          </w:tcPr>
          <w:p w14:paraId="386A4057"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5F3320E5"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Black</w:t>
            </w:r>
          </w:p>
        </w:tc>
        <w:tc>
          <w:tcPr>
            <w:tcW w:w="1352" w:type="dxa"/>
          </w:tcPr>
          <w:p w14:paraId="4781E27C"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Red</w:t>
            </w:r>
          </w:p>
        </w:tc>
        <w:tc>
          <w:tcPr>
            <w:tcW w:w="1352" w:type="dxa"/>
            <w:vAlign w:val="center"/>
          </w:tcPr>
          <w:p w14:paraId="5CDA7B19"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Total</w:t>
            </w:r>
          </w:p>
        </w:tc>
      </w:tr>
      <w:tr w:rsidR="0071281B" w:rsidRPr="00FA4602" w14:paraId="39B5D25A" w14:textId="77777777" w:rsidTr="003C18C3">
        <w:trPr>
          <w:jc w:val="center"/>
        </w:trPr>
        <w:tc>
          <w:tcPr>
            <w:tcW w:w="3600" w:type="dxa"/>
            <w:vMerge/>
            <w:tcBorders>
              <w:left w:val="nil"/>
              <w:bottom w:val="nil"/>
            </w:tcBorders>
          </w:tcPr>
          <w:p w14:paraId="623A8238" w14:textId="77777777" w:rsidR="0071281B" w:rsidRPr="00DC1FE2" w:rsidRDefault="0071281B" w:rsidP="0065693A">
            <w:pPr>
              <w:autoSpaceDE w:val="0"/>
              <w:autoSpaceDN w:val="0"/>
              <w:adjustRightInd w:val="0"/>
              <w:rPr>
                <w:rFonts w:asciiTheme="minorHAnsi" w:hAnsiTheme="minorHAnsi" w:cs="Arial"/>
                <w:u w:val="single"/>
              </w:rPr>
            </w:pPr>
          </w:p>
        </w:tc>
        <w:tc>
          <w:tcPr>
            <w:tcW w:w="1691" w:type="dxa"/>
          </w:tcPr>
          <w:p w14:paraId="79A29AB9"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u w:val="single"/>
              </w:rPr>
              <w:t>Generation 1</w:t>
            </w:r>
          </w:p>
          <w:p w14:paraId="6E169920"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Number</w:t>
            </w:r>
          </w:p>
        </w:tc>
        <w:tc>
          <w:tcPr>
            <w:tcW w:w="1352" w:type="dxa"/>
          </w:tcPr>
          <w:p w14:paraId="73FD4C72"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576A99F0"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2FA07503" w14:textId="77777777" w:rsidR="0071281B" w:rsidRPr="00DC1FE2" w:rsidRDefault="0071281B" w:rsidP="0065693A">
            <w:pPr>
              <w:autoSpaceDE w:val="0"/>
              <w:autoSpaceDN w:val="0"/>
              <w:adjustRightInd w:val="0"/>
              <w:jc w:val="center"/>
              <w:rPr>
                <w:rFonts w:asciiTheme="minorHAnsi" w:hAnsiTheme="minorHAnsi" w:cs="Arial"/>
              </w:rPr>
            </w:pPr>
          </w:p>
        </w:tc>
      </w:tr>
      <w:tr w:rsidR="0071281B" w:rsidRPr="00FA4602" w14:paraId="148F7712" w14:textId="77777777" w:rsidTr="003C18C3">
        <w:trPr>
          <w:jc w:val="center"/>
        </w:trPr>
        <w:tc>
          <w:tcPr>
            <w:tcW w:w="3600" w:type="dxa"/>
            <w:vMerge/>
            <w:tcBorders>
              <w:left w:val="nil"/>
              <w:bottom w:val="nil"/>
            </w:tcBorders>
          </w:tcPr>
          <w:p w14:paraId="0F538D81" w14:textId="77777777" w:rsidR="0071281B" w:rsidRPr="00DC1FE2" w:rsidRDefault="0071281B" w:rsidP="0065693A">
            <w:pPr>
              <w:autoSpaceDE w:val="0"/>
              <w:autoSpaceDN w:val="0"/>
              <w:adjustRightInd w:val="0"/>
              <w:rPr>
                <w:rFonts w:asciiTheme="minorHAnsi" w:hAnsiTheme="minorHAnsi" w:cs="Arial"/>
                <w:sz w:val="8"/>
                <w:szCs w:val="8"/>
              </w:rPr>
            </w:pPr>
          </w:p>
        </w:tc>
        <w:tc>
          <w:tcPr>
            <w:tcW w:w="1691" w:type="dxa"/>
            <w:vAlign w:val="center"/>
          </w:tcPr>
          <w:p w14:paraId="13685A4B" w14:textId="77777777" w:rsidR="0071281B" w:rsidRPr="00DC1FE2" w:rsidRDefault="0071281B" w:rsidP="0065693A">
            <w:pPr>
              <w:autoSpaceDE w:val="0"/>
              <w:autoSpaceDN w:val="0"/>
              <w:adjustRightInd w:val="0"/>
              <w:rPr>
                <w:rFonts w:asciiTheme="minorHAnsi" w:hAnsiTheme="minorHAnsi" w:cs="Arial"/>
                <w:sz w:val="8"/>
                <w:szCs w:val="8"/>
              </w:rPr>
            </w:pPr>
          </w:p>
          <w:p w14:paraId="255CAD37"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Percent</w:t>
            </w:r>
          </w:p>
          <w:p w14:paraId="6F6DD2C5" w14:textId="77777777" w:rsidR="0071281B" w:rsidRPr="00DC1FE2" w:rsidRDefault="0071281B" w:rsidP="0065693A">
            <w:pPr>
              <w:autoSpaceDE w:val="0"/>
              <w:autoSpaceDN w:val="0"/>
              <w:adjustRightInd w:val="0"/>
              <w:rPr>
                <w:rFonts w:asciiTheme="minorHAnsi" w:hAnsiTheme="minorHAnsi" w:cs="Arial"/>
                <w:sz w:val="8"/>
                <w:szCs w:val="8"/>
              </w:rPr>
            </w:pPr>
          </w:p>
        </w:tc>
        <w:tc>
          <w:tcPr>
            <w:tcW w:w="1352" w:type="dxa"/>
            <w:vAlign w:val="center"/>
          </w:tcPr>
          <w:p w14:paraId="633BCDD2"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50%</w:t>
            </w:r>
          </w:p>
        </w:tc>
        <w:tc>
          <w:tcPr>
            <w:tcW w:w="1352" w:type="dxa"/>
            <w:vAlign w:val="center"/>
          </w:tcPr>
          <w:p w14:paraId="0853CDAE"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50%</w:t>
            </w:r>
          </w:p>
        </w:tc>
        <w:tc>
          <w:tcPr>
            <w:tcW w:w="1352" w:type="dxa"/>
            <w:vAlign w:val="center"/>
          </w:tcPr>
          <w:p w14:paraId="12063E44"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100%</w:t>
            </w:r>
          </w:p>
        </w:tc>
      </w:tr>
      <w:tr w:rsidR="0071281B" w:rsidRPr="00FA4602" w14:paraId="2F0043F4" w14:textId="77777777" w:rsidTr="003C18C3">
        <w:trPr>
          <w:jc w:val="center"/>
        </w:trPr>
        <w:tc>
          <w:tcPr>
            <w:tcW w:w="3600" w:type="dxa"/>
            <w:vMerge/>
            <w:tcBorders>
              <w:left w:val="nil"/>
              <w:bottom w:val="nil"/>
            </w:tcBorders>
          </w:tcPr>
          <w:p w14:paraId="5ED7A223" w14:textId="77777777" w:rsidR="0071281B" w:rsidRPr="00DC1FE2" w:rsidRDefault="0071281B" w:rsidP="0065693A">
            <w:pPr>
              <w:autoSpaceDE w:val="0"/>
              <w:autoSpaceDN w:val="0"/>
              <w:adjustRightInd w:val="0"/>
              <w:rPr>
                <w:rFonts w:asciiTheme="minorHAnsi" w:hAnsiTheme="minorHAnsi" w:cs="Arial"/>
                <w:u w:val="single"/>
              </w:rPr>
            </w:pPr>
          </w:p>
        </w:tc>
        <w:tc>
          <w:tcPr>
            <w:tcW w:w="1691" w:type="dxa"/>
          </w:tcPr>
          <w:p w14:paraId="11740630"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u w:val="single"/>
              </w:rPr>
              <w:t>Generation 2</w:t>
            </w:r>
          </w:p>
          <w:p w14:paraId="2B1E2160"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Number</w:t>
            </w:r>
          </w:p>
        </w:tc>
        <w:tc>
          <w:tcPr>
            <w:tcW w:w="1352" w:type="dxa"/>
          </w:tcPr>
          <w:p w14:paraId="3DF333B8"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3613FD80" w14:textId="77777777" w:rsidR="0071281B" w:rsidRPr="00DC1FE2" w:rsidRDefault="0071281B" w:rsidP="0065693A">
            <w:pPr>
              <w:autoSpaceDE w:val="0"/>
              <w:autoSpaceDN w:val="0"/>
              <w:adjustRightInd w:val="0"/>
              <w:rPr>
                <w:rFonts w:asciiTheme="minorHAnsi" w:hAnsiTheme="minorHAnsi" w:cs="Arial"/>
              </w:rPr>
            </w:pPr>
          </w:p>
        </w:tc>
        <w:tc>
          <w:tcPr>
            <w:tcW w:w="1352" w:type="dxa"/>
            <w:vAlign w:val="center"/>
          </w:tcPr>
          <w:p w14:paraId="37F0E14E" w14:textId="77777777" w:rsidR="0071281B" w:rsidRPr="00DC1FE2" w:rsidRDefault="0071281B" w:rsidP="0065693A">
            <w:pPr>
              <w:autoSpaceDE w:val="0"/>
              <w:autoSpaceDN w:val="0"/>
              <w:adjustRightInd w:val="0"/>
              <w:jc w:val="center"/>
              <w:rPr>
                <w:rFonts w:asciiTheme="minorHAnsi" w:hAnsiTheme="minorHAnsi" w:cs="Arial"/>
              </w:rPr>
            </w:pPr>
          </w:p>
        </w:tc>
      </w:tr>
      <w:tr w:rsidR="0071281B" w:rsidRPr="00FA4602" w14:paraId="534FE66B" w14:textId="77777777" w:rsidTr="003C18C3">
        <w:trPr>
          <w:jc w:val="center"/>
        </w:trPr>
        <w:tc>
          <w:tcPr>
            <w:tcW w:w="3600" w:type="dxa"/>
            <w:vMerge/>
            <w:tcBorders>
              <w:left w:val="nil"/>
              <w:bottom w:val="nil"/>
            </w:tcBorders>
          </w:tcPr>
          <w:p w14:paraId="383BC095" w14:textId="77777777" w:rsidR="0071281B" w:rsidRPr="00DC1FE2" w:rsidRDefault="0071281B" w:rsidP="0065693A">
            <w:pPr>
              <w:autoSpaceDE w:val="0"/>
              <w:autoSpaceDN w:val="0"/>
              <w:adjustRightInd w:val="0"/>
              <w:rPr>
                <w:rFonts w:asciiTheme="minorHAnsi" w:hAnsiTheme="minorHAnsi" w:cs="Arial"/>
                <w:sz w:val="8"/>
                <w:szCs w:val="8"/>
              </w:rPr>
            </w:pPr>
          </w:p>
        </w:tc>
        <w:tc>
          <w:tcPr>
            <w:tcW w:w="1691" w:type="dxa"/>
            <w:vAlign w:val="center"/>
          </w:tcPr>
          <w:p w14:paraId="6757DEE8" w14:textId="77777777" w:rsidR="0071281B" w:rsidRPr="00DC1FE2" w:rsidRDefault="0071281B" w:rsidP="0065693A">
            <w:pPr>
              <w:autoSpaceDE w:val="0"/>
              <w:autoSpaceDN w:val="0"/>
              <w:adjustRightInd w:val="0"/>
              <w:rPr>
                <w:rFonts w:asciiTheme="minorHAnsi" w:hAnsiTheme="minorHAnsi" w:cs="Arial"/>
                <w:sz w:val="8"/>
                <w:szCs w:val="8"/>
              </w:rPr>
            </w:pPr>
          </w:p>
          <w:p w14:paraId="310F4EC3"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Percent</w:t>
            </w:r>
          </w:p>
          <w:p w14:paraId="334D5892" w14:textId="77777777" w:rsidR="0071281B" w:rsidRPr="00DC1FE2" w:rsidRDefault="0071281B" w:rsidP="0065693A">
            <w:pPr>
              <w:autoSpaceDE w:val="0"/>
              <w:autoSpaceDN w:val="0"/>
              <w:adjustRightInd w:val="0"/>
              <w:rPr>
                <w:rFonts w:asciiTheme="minorHAnsi" w:hAnsiTheme="minorHAnsi" w:cs="Arial"/>
                <w:sz w:val="8"/>
                <w:szCs w:val="8"/>
              </w:rPr>
            </w:pPr>
          </w:p>
        </w:tc>
        <w:tc>
          <w:tcPr>
            <w:tcW w:w="1352" w:type="dxa"/>
          </w:tcPr>
          <w:p w14:paraId="394BA8B0"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26934500" w14:textId="77777777" w:rsidR="0071281B" w:rsidRPr="00DC1FE2" w:rsidRDefault="0071281B" w:rsidP="0065693A">
            <w:pPr>
              <w:autoSpaceDE w:val="0"/>
              <w:autoSpaceDN w:val="0"/>
              <w:adjustRightInd w:val="0"/>
              <w:rPr>
                <w:rFonts w:asciiTheme="minorHAnsi" w:hAnsiTheme="minorHAnsi" w:cs="Arial"/>
              </w:rPr>
            </w:pPr>
          </w:p>
        </w:tc>
        <w:tc>
          <w:tcPr>
            <w:tcW w:w="1352" w:type="dxa"/>
            <w:vAlign w:val="center"/>
          </w:tcPr>
          <w:p w14:paraId="7ACADB67"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100%</w:t>
            </w:r>
          </w:p>
        </w:tc>
      </w:tr>
      <w:tr w:rsidR="0071281B" w:rsidRPr="00FA4602" w14:paraId="70CC0A49" w14:textId="77777777" w:rsidTr="003C18C3">
        <w:trPr>
          <w:jc w:val="center"/>
        </w:trPr>
        <w:tc>
          <w:tcPr>
            <w:tcW w:w="3600" w:type="dxa"/>
            <w:vMerge/>
            <w:tcBorders>
              <w:left w:val="nil"/>
              <w:bottom w:val="nil"/>
            </w:tcBorders>
          </w:tcPr>
          <w:p w14:paraId="3B477535" w14:textId="77777777" w:rsidR="0071281B" w:rsidRPr="00DC1FE2" w:rsidRDefault="0071281B" w:rsidP="0065693A">
            <w:pPr>
              <w:autoSpaceDE w:val="0"/>
              <w:autoSpaceDN w:val="0"/>
              <w:adjustRightInd w:val="0"/>
              <w:rPr>
                <w:rFonts w:asciiTheme="minorHAnsi" w:hAnsiTheme="minorHAnsi" w:cs="Arial"/>
                <w:u w:val="single"/>
              </w:rPr>
            </w:pPr>
          </w:p>
        </w:tc>
        <w:tc>
          <w:tcPr>
            <w:tcW w:w="1691" w:type="dxa"/>
          </w:tcPr>
          <w:p w14:paraId="3F684008"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u w:val="single"/>
              </w:rPr>
              <w:t>Generation 3</w:t>
            </w:r>
          </w:p>
          <w:p w14:paraId="1D6D3B37"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Number</w:t>
            </w:r>
          </w:p>
        </w:tc>
        <w:tc>
          <w:tcPr>
            <w:tcW w:w="1352" w:type="dxa"/>
          </w:tcPr>
          <w:p w14:paraId="02856B53"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5373076C" w14:textId="77777777" w:rsidR="0071281B" w:rsidRPr="00DC1FE2" w:rsidRDefault="0071281B" w:rsidP="0065693A">
            <w:pPr>
              <w:autoSpaceDE w:val="0"/>
              <w:autoSpaceDN w:val="0"/>
              <w:adjustRightInd w:val="0"/>
              <w:rPr>
                <w:rFonts w:asciiTheme="minorHAnsi" w:hAnsiTheme="minorHAnsi" w:cs="Arial"/>
              </w:rPr>
            </w:pPr>
          </w:p>
        </w:tc>
        <w:tc>
          <w:tcPr>
            <w:tcW w:w="1352" w:type="dxa"/>
            <w:vAlign w:val="center"/>
          </w:tcPr>
          <w:p w14:paraId="7EF0A3E2" w14:textId="77777777" w:rsidR="0071281B" w:rsidRPr="00DC1FE2" w:rsidRDefault="0071281B" w:rsidP="0065693A">
            <w:pPr>
              <w:autoSpaceDE w:val="0"/>
              <w:autoSpaceDN w:val="0"/>
              <w:adjustRightInd w:val="0"/>
              <w:jc w:val="center"/>
              <w:rPr>
                <w:rFonts w:asciiTheme="minorHAnsi" w:hAnsiTheme="minorHAnsi" w:cs="Arial"/>
              </w:rPr>
            </w:pPr>
          </w:p>
        </w:tc>
      </w:tr>
      <w:tr w:rsidR="0071281B" w:rsidRPr="00FA4602" w14:paraId="6838C65A" w14:textId="77777777" w:rsidTr="003C18C3">
        <w:trPr>
          <w:jc w:val="center"/>
        </w:trPr>
        <w:tc>
          <w:tcPr>
            <w:tcW w:w="3600" w:type="dxa"/>
            <w:vMerge/>
            <w:tcBorders>
              <w:left w:val="nil"/>
              <w:bottom w:val="nil"/>
            </w:tcBorders>
          </w:tcPr>
          <w:p w14:paraId="5EB39604" w14:textId="77777777" w:rsidR="0071281B" w:rsidRPr="00DC1FE2" w:rsidRDefault="0071281B" w:rsidP="0065693A">
            <w:pPr>
              <w:autoSpaceDE w:val="0"/>
              <w:autoSpaceDN w:val="0"/>
              <w:adjustRightInd w:val="0"/>
              <w:rPr>
                <w:rFonts w:asciiTheme="minorHAnsi" w:hAnsiTheme="minorHAnsi" w:cs="Arial"/>
                <w:sz w:val="8"/>
                <w:szCs w:val="8"/>
              </w:rPr>
            </w:pPr>
          </w:p>
        </w:tc>
        <w:tc>
          <w:tcPr>
            <w:tcW w:w="1691" w:type="dxa"/>
            <w:vAlign w:val="center"/>
          </w:tcPr>
          <w:p w14:paraId="2A8F0F44" w14:textId="77777777" w:rsidR="0071281B" w:rsidRPr="00DC1FE2" w:rsidRDefault="0071281B" w:rsidP="0065693A">
            <w:pPr>
              <w:autoSpaceDE w:val="0"/>
              <w:autoSpaceDN w:val="0"/>
              <w:adjustRightInd w:val="0"/>
              <w:rPr>
                <w:rFonts w:asciiTheme="minorHAnsi" w:hAnsiTheme="minorHAnsi" w:cs="Arial"/>
                <w:sz w:val="8"/>
                <w:szCs w:val="8"/>
              </w:rPr>
            </w:pPr>
          </w:p>
          <w:p w14:paraId="4D496830"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Percent</w:t>
            </w:r>
          </w:p>
          <w:p w14:paraId="142ED407" w14:textId="77777777" w:rsidR="0071281B" w:rsidRPr="00DC1FE2" w:rsidRDefault="0071281B" w:rsidP="0065693A">
            <w:pPr>
              <w:autoSpaceDE w:val="0"/>
              <w:autoSpaceDN w:val="0"/>
              <w:adjustRightInd w:val="0"/>
              <w:rPr>
                <w:rFonts w:asciiTheme="minorHAnsi" w:hAnsiTheme="minorHAnsi" w:cs="Arial"/>
                <w:sz w:val="8"/>
                <w:szCs w:val="8"/>
              </w:rPr>
            </w:pPr>
          </w:p>
        </w:tc>
        <w:tc>
          <w:tcPr>
            <w:tcW w:w="1352" w:type="dxa"/>
          </w:tcPr>
          <w:p w14:paraId="6388DB2B"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144CFD88" w14:textId="77777777" w:rsidR="0071281B" w:rsidRPr="00DC1FE2" w:rsidRDefault="0071281B" w:rsidP="0065693A">
            <w:pPr>
              <w:autoSpaceDE w:val="0"/>
              <w:autoSpaceDN w:val="0"/>
              <w:adjustRightInd w:val="0"/>
              <w:rPr>
                <w:rFonts w:asciiTheme="minorHAnsi" w:hAnsiTheme="minorHAnsi" w:cs="Arial"/>
              </w:rPr>
            </w:pPr>
          </w:p>
        </w:tc>
        <w:tc>
          <w:tcPr>
            <w:tcW w:w="1352" w:type="dxa"/>
            <w:vAlign w:val="center"/>
          </w:tcPr>
          <w:p w14:paraId="68A6F603"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100%</w:t>
            </w:r>
          </w:p>
        </w:tc>
      </w:tr>
    </w:tbl>
    <w:p w14:paraId="61B9C3FD" w14:textId="77777777" w:rsidR="003C18C3" w:rsidRDefault="003C18C3" w:rsidP="0071281B">
      <w:pPr>
        <w:rPr>
          <w:rFonts w:asciiTheme="minorHAnsi" w:hAnsiTheme="minorHAnsi" w:cs="Arial"/>
          <w:sz w:val="16"/>
          <w:szCs w:val="16"/>
        </w:rPr>
      </w:pPr>
    </w:p>
    <w:p w14:paraId="651E4ECC" w14:textId="41C5F0F5" w:rsidR="0071281B" w:rsidRDefault="0071281B" w:rsidP="0071281B">
      <w:pPr>
        <w:rPr>
          <w:rFonts w:asciiTheme="minorHAnsi" w:hAnsiTheme="minorHAnsi" w:cs="Arial"/>
          <w:sz w:val="16"/>
          <w:szCs w:val="16"/>
        </w:rPr>
      </w:pPr>
    </w:p>
    <w:tbl>
      <w:tblPr>
        <w:tblStyle w:val="TableGrid"/>
        <w:tblW w:w="0" w:type="auto"/>
        <w:tblLook w:val="04A0" w:firstRow="1" w:lastRow="0" w:firstColumn="1" w:lastColumn="0" w:noHBand="0" w:noVBand="1"/>
      </w:tblPr>
      <w:tblGrid>
        <w:gridCol w:w="4603"/>
        <w:gridCol w:w="4752"/>
      </w:tblGrid>
      <w:tr w:rsidR="0071281B" w14:paraId="4572F99D" w14:textId="77777777" w:rsidTr="0065693A">
        <w:tc>
          <w:tcPr>
            <w:tcW w:w="4675" w:type="dxa"/>
            <w:tcBorders>
              <w:top w:val="nil"/>
              <w:left w:val="nil"/>
              <w:bottom w:val="nil"/>
            </w:tcBorders>
          </w:tcPr>
          <w:p w14:paraId="56C1DBB9" w14:textId="77777777" w:rsidR="0071281B" w:rsidRDefault="0071281B" w:rsidP="0065693A">
            <w:pPr>
              <w:rPr>
                <w:rFonts w:asciiTheme="minorHAnsi" w:hAnsiTheme="minorHAnsi" w:cs="Arial"/>
              </w:rPr>
            </w:pPr>
            <w:r>
              <w:rPr>
                <w:rFonts w:asciiTheme="minorHAnsi" w:hAnsiTheme="minorHAnsi" w:cs="Arial"/>
                <w:b/>
                <w:sz w:val="23"/>
                <w:szCs w:val="23"/>
              </w:rPr>
              <w:t>13</w:t>
            </w:r>
            <w:r w:rsidRPr="00550B46">
              <w:rPr>
                <w:rFonts w:asciiTheme="minorHAnsi" w:hAnsiTheme="minorHAnsi" w:cs="Arial"/>
                <w:b/>
                <w:sz w:val="23"/>
                <w:szCs w:val="23"/>
              </w:rPr>
              <w:t>.</w:t>
            </w:r>
            <w:r w:rsidRPr="00550B46">
              <w:rPr>
                <w:rFonts w:asciiTheme="minorHAnsi" w:hAnsiTheme="minorHAnsi" w:cs="Arial"/>
                <w:sz w:val="23"/>
                <w:szCs w:val="23"/>
              </w:rPr>
              <w:t xml:space="preserve"> Use the data in the table to complete</w:t>
            </w:r>
            <w:r>
              <w:rPr>
                <w:rFonts w:asciiTheme="minorHAnsi" w:hAnsiTheme="minorHAnsi" w:cs="Arial"/>
                <w:sz w:val="23"/>
                <w:szCs w:val="23"/>
              </w:rPr>
              <w:t xml:space="preserve"> these </w:t>
            </w:r>
            <w:r w:rsidRPr="00550B46">
              <w:rPr>
                <w:rFonts w:asciiTheme="minorHAnsi" w:hAnsiTheme="minorHAnsi" w:cs="Arial"/>
                <w:sz w:val="23"/>
                <w:szCs w:val="23"/>
              </w:rPr>
              <w:t>graphs.</w:t>
            </w:r>
            <w:r w:rsidRPr="0088453A">
              <w:rPr>
                <w:rFonts w:asciiTheme="minorHAnsi" w:hAnsiTheme="minorHAnsi" w:cs="Arial"/>
              </w:rPr>
              <w:t xml:space="preserve">  This will help you </w:t>
            </w:r>
            <w:r>
              <w:rPr>
                <w:rFonts w:asciiTheme="minorHAnsi" w:hAnsiTheme="minorHAnsi" w:cs="Arial"/>
              </w:rPr>
              <w:t>see</w:t>
            </w:r>
            <w:r w:rsidRPr="0088453A">
              <w:rPr>
                <w:rFonts w:asciiTheme="minorHAnsi" w:hAnsiTheme="minorHAnsi" w:cs="Arial"/>
              </w:rPr>
              <w:t xml:space="preserve"> the trends in the percent of pom-poms of each color over the three generations.</w:t>
            </w:r>
          </w:p>
          <w:p w14:paraId="66172C76" w14:textId="77777777" w:rsidR="0071281B" w:rsidRPr="00AF0F9B" w:rsidRDefault="0071281B" w:rsidP="0065693A">
            <w:pPr>
              <w:rPr>
                <w:rFonts w:asciiTheme="minorHAnsi" w:hAnsiTheme="minorHAnsi" w:cs="Arial"/>
                <w:sz w:val="12"/>
                <w:szCs w:val="12"/>
              </w:rPr>
            </w:pPr>
          </w:p>
          <w:p w14:paraId="2211860F" w14:textId="26B2BBF4" w:rsidR="0071281B" w:rsidRDefault="0071281B" w:rsidP="0065693A">
            <w:pPr>
              <w:rPr>
                <w:rFonts w:asciiTheme="minorHAnsi" w:hAnsiTheme="minorHAnsi" w:cs="Arial"/>
              </w:rPr>
            </w:pPr>
            <w:r>
              <w:rPr>
                <w:rFonts w:asciiTheme="minorHAnsi" w:hAnsiTheme="minorHAnsi" w:cs="Arial"/>
                <w:b/>
              </w:rPr>
              <w:t>14a.</w:t>
            </w:r>
            <w:r w:rsidRPr="001D0927">
              <w:rPr>
                <w:rFonts w:asciiTheme="minorHAnsi" w:hAnsiTheme="minorHAnsi" w:cs="Arial"/>
              </w:rPr>
              <w:t xml:space="preserve"> </w:t>
            </w:r>
            <w:r w:rsidRPr="00E30B5A">
              <w:rPr>
                <w:rFonts w:asciiTheme="minorHAnsi" w:hAnsiTheme="minorHAnsi" w:cs="Arial"/>
              </w:rPr>
              <w:t>Describe</w:t>
            </w:r>
            <w:r w:rsidRPr="00D1657F">
              <w:rPr>
                <w:rFonts w:asciiTheme="minorHAnsi" w:hAnsiTheme="minorHAnsi" w:cs="Arial"/>
              </w:rPr>
              <w:t xml:space="preserve"> </w:t>
            </w:r>
            <w:r>
              <w:rPr>
                <w:rFonts w:asciiTheme="minorHAnsi" w:hAnsiTheme="minorHAnsi" w:cs="Arial"/>
              </w:rPr>
              <w:t>the changes in the percent red</w:t>
            </w:r>
            <w:r w:rsidR="00A32F54">
              <w:rPr>
                <w:rFonts w:asciiTheme="minorHAnsi" w:hAnsiTheme="minorHAnsi" w:cs="Arial"/>
              </w:rPr>
              <w:t xml:space="preserve"> vs. black</w:t>
            </w:r>
            <w:r>
              <w:rPr>
                <w:rFonts w:asciiTheme="minorHAnsi" w:hAnsiTheme="minorHAnsi" w:cs="Arial"/>
              </w:rPr>
              <w:t xml:space="preserve"> pom-poms.</w:t>
            </w:r>
          </w:p>
          <w:p w14:paraId="1550A31A" w14:textId="77777777" w:rsidR="0071281B" w:rsidRDefault="0071281B" w:rsidP="0065693A">
            <w:pPr>
              <w:rPr>
                <w:rFonts w:asciiTheme="minorHAnsi" w:hAnsiTheme="minorHAnsi" w:cs="Arial"/>
              </w:rPr>
            </w:pPr>
          </w:p>
          <w:p w14:paraId="518DD205" w14:textId="77777777" w:rsidR="0071281B" w:rsidRDefault="0071281B" w:rsidP="0065693A">
            <w:pPr>
              <w:rPr>
                <w:rFonts w:asciiTheme="minorHAnsi" w:hAnsiTheme="minorHAnsi" w:cs="Arial"/>
              </w:rPr>
            </w:pPr>
          </w:p>
          <w:p w14:paraId="4F6FC8F7" w14:textId="77777777" w:rsidR="00A32F54" w:rsidRDefault="00A32F54" w:rsidP="0065693A">
            <w:pPr>
              <w:rPr>
                <w:rFonts w:asciiTheme="minorHAnsi" w:hAnsiTheme="minorHAnsi" w:cs="Arial"/>
              </w:rPr>
            </w:pPr>
          </w:p>
          <w:p w14:paraId="48BEDEC9" w14:textId="6EBC78B6" w:rsidR="0071281B" w:rsidRPr="00B427ED" w:rsidRDefault="0071281B" w:rsidP="0065693A">
            <w:pPr>
              <w:rPr>
                <w:rFonts w:asciiTheme="minorHAnsi" w:hAnsiTheme="minorHAnsi" w:cs="Arial"/>
                <w:sz w:val="28"/>
                <w:szCs w:val="28"/>
              </w:rPr>
            </w:pPr>
          </w:p>
          <w:p w14:paraId="5D759E1C" w14:textId="77777777" w:rsidR="0071281B" w:rsidRPr="00AF0F9B" w:rsidRDefault="0071281B" w:rsidP="0065693A">
            <w:pPr>
              <w:rPr>
                <w:rFonts w:asciiTheme="minorHAnsi" w:hAnsiTheme="minorHAnsi" w:cs="Arial"/>
              </w:rPr>
            </w:pPr>
            <w:r w:rsidRPr="00AF0F9B">
              <w:rPr>
                <w:rFonts w:asciiTheme="minorHAnsi" w:hAnsiTheme="minorHAnsi" w:cs="Arial"/>
                <w:b/>
              </w:rPr>
              <w:t>14b.</w:t>
            </w:r>
            <w:r>
              <w:rPr>
                <w:rFonts w:asciiTheme="minorHAnsi" w:hAnsiTheme="minorHAnsi" w:cs="Arial"/>
              </w:rPr>
              <w:t xml:space="preserve"> Do the results of your simulation match your predictions in question 11?</w:t>
            </w:r>
          </w:p>
          <w:p w14:paraId="043F70E4" w14:textId="77777777" w:rsidR="0071281B" w:rsidRDefault="0071281B" w:rsidP="0065693A">
            <w:pPr>
              <w:rPr>
                <w:rFonts w:asciiTheme="minorHAnsi" w:hAnsiTheme="minorHAnsi" w:cs="Arial"/>
              </w:rPr>
            </w:pPr>
            <w:r>
              <w:rPr>
                <w:rFonts w:asciiTheme="minorHAnsi" w:hAnsiTheme="minorHAnsi" w:cs="Arial"/>
              </w:rPr>
              <w:t xml:space="preserve">                                                 yes ___    no ___</w:t>
            </w:r>
          </w:p>
          <w:p w14:paraId="10DA90B4" w14:textId="77777777" w:rsidR="0071281B" w:rsidRPr="00AF0F9B" w:rsidRDefault="0071281B" w:rsidP="0065693A">
            <w:pPr>
              <w:rPr>
                <w:rFonts w:asciiTheme="minorHAnsi" w:hAnsiTheme="minorHAnsi" w:cs="Arial"/>
                <w:sz w:val="12"/>
                <w:szCs w:val="12"/>
              </w:rPr>
            </w:pPr>
          </w:p>
          <w:p w14:paraId="2BEE13DF" w14:textId="30ACEC8E" w:rsidR="0071281B" w:rsidRPr="00AF0F9B" w:rsidRDefault="0071281B" w:rsidP="0065693A">
            <w:pPr>
              <w:rPr>
                <w:rFonts w:asciiTheme="minorHAnsi" w:hAnsiTheme="minorHAnsi" w:cs="Arial"/>
              </w:rPr>
            </w:pPr>
            <w:r w:rsidRPr="00AF0F9B">
              <w:rPr>
                <w:rFonts w:asciiTheme="minorHAnsi" w:hAnsiTheme="minorHAnsi" w:cs="Arial"/>
                <w:b/>
              </w:rPr>
              <w:t xml:space="preserve">14c. </w:t>
            </w:r>
            <w:r>
              <w:rPr>
                <w:rFonts w:asciiTheme="minorHAnsi" w:hAnsiTheme="minorHAnsi" w:cs="Arial"/>
              </w:rPr>
              <w:t>If no, suggest a reason for the observed trend</w:t>
            </w:r>
            <w:r w:rsidR="00B427ED">
              <w:rPr>
                <w:rFonts w:asciiTheme="minorHAnsi" w:hAnsiTheme="minorHAnsi" w:cs="Arial"/>
              </w:rPr>
              <w:t>s</w:t>
            </w:r>
            <w:r>
              <w:rPr>
                <w:rFonts w:asciiTheme="minorHAnsi" w:hAnsiTheme="minorHAnsi" w:cs="Arial"/>
              </w:rPr>
              <w:t>.</w:t>
            </w:r>
          </w:p>
        </w:tc>
        <w:tc>
          <w:tcPr>
            <w:tcW w:w="4675" w:type="dxa"/>
          </w:tcPr>
          <w:p w14:paraId="677D1A9D" w14:textId="77777777" w:rsidR="0071281B" w:rsidRDefault="0071281B" w:rsidP="0065693A">
            <w:pPr>
              <w:rPr>
                <w:rFonts w:asciiTheme="minorHAnsi" w:hAnsiTheme="minorHAnsi" w:cs="Arial"/>
                <w:sz w:val="16"/>
                <w:szCs w:val="16"/>
              </w:rPr>
            </w:pPr>
            <w:r>
              <w:rPr>
                <w:noProof/>
              </w:rPr>
              <w:drawing>
                <wp:inline distT="0" distB="0" distL="0" distR="0" wp14:anchorId="2C98DFB9" wp14:editId="67D57DF3">
                  <wp:extent cx="2880360" cy="3017520"/>
                  <wp:effectExtent l="0" t="0" r="0" b="0"/>
                  <wp:docPr id="1" name="Picture 1" descr="C:\Users\Ingrid\AppData\Local\Microsoft\Windows\Temporary Internet Files\Content.Word\figure natural selection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grid\AppData\Local\Microsoft\Windows\Temporary Internet Files\Content.Word\figure natural selection graph.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052"/>
                          <a:stretch/>
                        </pic:blipFill>
                        <pic:spPr bwMode="auto">
                          <a:xfrm>
                            <a:off x="0" y="0"/>
                            <a:ext cx="2880360" cy="301752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9B5745" w14:textId="77777777" w:rsidR="00A32F54" w:rsidRDefault="00A32F54" w:rsidP="0071281B">
      <w:pPr>
        <w:autoSpaceDE w:val="0"/>
        <w:autoSpaceDN w:val="0"/>
        <w:adjustRightInd w:val="0"/>
        <w:rPr>
          <w:rFonts w:asciiTheme="minorHAnsi" w:hAnsiTheme="minorHAnsi" w:cs="Arial"/>
        </w:rPr>
      </w:pPr>
    </w:p>
    <w:p w14:paraId="66DECA2F" w14:textId="33A8A3A9" w:rsidR="0071281B" w:rsidRPr="00A32F54" w:rsidRDefault="0071281B" w:rsidP="0071281B">
      <w:pPr>
        <w:autoSpaceDE w:val="0"/>
        <w:autoSpaceDN w:val="0"/>
        <w:adjustRightInd w:val="0"/>
        <w:rPr>
          <w:rFonts w:asciiTheme="minorHAnsi" w:hAnsiTheme="minorHAnsi" w:cs="Arial"/>
        </w:rPr>
      </w:pPr>
    </w:p>
    <w:p w14:paraId="0BFF583A" w14:textId="77777777" w:rsidR="0071281B" w:rsidRDefault="0071281B" w:rsidP="0071281B">
      <w:pPr>
        <w:tabs>
          <w:tab w:val="left" w:pos="360"/>
        </w:tabs>
        <w:rPr>
          <w:rFonts w:asciiTheme="minorHAnsi" w:hAnsiTheme="minorHAnsi" w:cs="Arial"/>
        </w:rPr>
      </w:pPr>
      <w:r>
        <w:rPr>
          <w:rFonts w:asciiTheme="minorHAnsi" w:hAnsiTheme="minorHAnsi" w:cs="Arial"/>
          <w:b/>
        </w:rPr>
        <w:t>15a</w:t>
      </w:r>
      <w:r>
        <w:rPr>
          <w:rFonts w:asciiTheme="minorHAnsi" w:hAnsiTheme="minorHAnsi" w:cs="Arial"/>
        </w:rPr>
        <w:t xml:space="preserve">. </w:t>
      </w:r>
      <w:r w:rsidRPr="00D1657F">
        <w:rPr>
          <w:rFonts w:asciiTheme="minorHAnsi" w:hAnsiTheme="minorHAnsi" w:cs="Arial"/>
        </w:rPr>
        <w:t xml:space="preserve">Did any individual pom-poms change color?  </w:t>
      </w:r>
      <w:r>
        <w:rPr>
          <w:rFonts w:asciiTheme="minorHAnsi" w:hAnsiTheme="minorHAnsi" w:cs="Arial"/>
        </w:rPr>
        <w:t xml:space="preserve"> yes ___    no ___</w:t>
      </w:r>
    </w:p>
    <w:p w14:paraId="5DE852CE" w14:textId="77777777" w:rsidR="0071281B" w:rsidRPr="00AF0F9B" w:rsidRDefault="0071281B" w:rsidP="0071281B">
      <w:pPr>
        <w:tabs>
          <w:tab w:val="left" w:pos="360"/>
        </w:tabs>
        <w:rPr>
          <w:rFonts w:asciiTheme="minorHAnsi" w:hAnsiTheme="minorHAnsi" w:cs="Arial"/>
          <w:sz w:val="12"/>
          <w:szCs w:val="12"/>
        </w:rPr>
      </w:pPr>
    </w:p>
    <w:p w14:paraId="34BD8958" w14:textId="269853CA" w:rsidR="0071281B" w:rsidRPr="00D1657F" w:rsidRDefault="0071281B" w:rsidP="0071281B">
      <w:pPr>
        <w:tabs>
          <w:tab w:val="left" w:pos="360"/>
        </w:tabs>
        <w:rPr>
          <w:rFonts w:asciiTheme="minorHAnsi" w:hAnsiTheme="minorHAnsi" w:cs="Arial"/>
        </w:rPr>
      </w:pPr>
      <w:r w:rsidRPr="00AF0F9B">
        <w:rPr>
          <w:rFonts w:asciiTheme="minorHAnsi" w:hAnsiTheme="minorHAnsi" w:cs="Arial"/>
          <w:b/>
        </w:rPr>
        <w:t xml:space="preserve">15b. </w:t>
      </w:r>
      <w:bookmarkStart w:id="23" w:name="_Hlk97554057"/>
      <w:r w:rsidRPr="00D1657F">
        <w:rPr>
          <w:rFonts w:asciiTheme="minorHAnsi" w:hAnsiTheme="minorHAnsi" w:cs="Arial"/>
        </w:rPr>
        <w:t xml:space="preserve">If </w:t>
      </w:r>
      <w:r>
        <w:rPr>
          <w:rFonts w:asciiTheme="minorHAnsi" w:hAnsiTheme="minorHAnsi" w:cs="Arial"/>
        </w:rPr>
        <w:t>no</w:t>
      </w:r>
      <w:r w:rsidRPr="00D1657F">
        <w:rPr>
          <w:rFonts w:asciiTheme="minorHAnsi" w:hAnsiTheme="minorHAnsi" w:cs="Arial"/>
        </w:rPr>
        <w:t>, then why did the</w:t>
      </w:r>
      <w:r w:rsidR="00AC744B">
        <w:rPr>
          <w:rFonts w:asciiTheme="minorHAnsi" w:hAnsiTheme="minorHAnsi" w:cs="Arial"/>
        </w:rPr>
        <w:t xml:space="preserve"> percent red vs. black pom-poms differ between Generation 1 and Generation 3? </w:t>
      </w:r>
      <w:bookmarkEnd w:id="23"/>
    </w:p>
    <w:p w14:paraId="664ACD02" w14:textId="77777777" w:rsidR="0071281B" w:rsidRPr="0060530D" w:rsidRDefault="0071281B" w:rsidP="0071281B">
      <w:pPr>
        <w:tabs>
          <w:tab w:val="left" w:pos="360"/>
        </w:tabs>
        <w:rPr>
          <w:rFonts w:asciiTheme="minorHAnsi" w:hAnsiTheme="minorHAnsi" w:cs="Arial"/>
        </w:rPr>
      </w:pPr>
    </w:p>
    <w:p w14:paraId="5EA7AFF9" w14:textId="77777777" w:rsidR="0071281B" w:rsidRPr="0060530D" w:rsidRDefault="0071281B" w:rsidP="0071281B">
      <w:pPr>
        <w:tabs>
          <w:tab w:val="left" w:pos="360"/>
        </w:tabs>
        <w:ind w:hanging="18"/>
        <w:rPr>
          <w:rFonts w:asciiTheme="minorHAnsi" w:hAnsiTheme="minorHAnsi" w:cs="Arial"/>
        </w:rPr>
      </w:pPr>
    </w:p>
    <w:p w14:paraId="6216D306" w14:textId="77777777" w:rsidR="0071281B" w:rsidRPr="0060530D" w:rsidRDefault="0071281B" w:rsidP="0071281B">
      <w:pPr>
        <w:tabs>
          <w:tab w:val="left" w:pos="360"/>
        </w:tabs>
        <w:ind w:hanging="18"/>
        <w:rPr>
          <w:rFonts w:asciiTheme="minorHAnsi" w:hAnsiTheme="minorHAnsi" w:cs="Arial"/>
        </w:rPr>
      </w:pPr>
    </w:p>
    <w:p w14:paraId="5704FCE6" w14:textId="77777777" w:rsidR="00A32F54" w:rsidRDefault="00A32F54" w:rsidP="0071281B">
      <w:pPr>
        <w:tabs>
          <w:tab w:val="left" w:pos="360"/>
        </w:tabs>
        <w:ind w:hanging="18"/>
        <w:rPr>
          <w:rFonts w:asciiTheme="minorHAnsi" w:hAnsiTheme="minorHAnsi" w:cs="Arial"/>
        </w:rPr>
      </w:pPr>
    </w:p>
    <w:p w14:paraId="20AA78C7" w14:textId="4D6FD9D7" w:rsidR="0071281B" w:rsidRPr="0060530D" w:rsidRDefault="0071281B" w:rsidP="0071281B">
      <w:pPr>
        <w:tabs>
          <w:tab w:val="left" w:pos="360"/>
        </w:tabs>
        <w:ind w:hanging="18"/>
        <w:rPr>
          <w:rFonts w:asciiTheme="minorHAnsi" w:hAnsiTheme="minorHAnsi" w:cs="Arial"/>
        </w:rPr>
      </w:pPr>
    </w:p>
    <w:p w14:paraId="46E83DD7" w14:textId="77777777" w:rsidR="0071281B" w:rsidRDefault="0071281B" w:rsidP="0071281B">
      <w:pPr>
        <w:tabs>
          <w:tab w:val="left" w:pos="360"/>
        </w:tabs>
        <w:autoSpaceDE w:val="0"/>
        <w:autoSpaceDN w:val="0"/>
        <w:adjustRightInd w:val="0"/>
        <w:rPr>
          <w:rFonts w:asciiTheme="minorHAnsi" w:hAnsiTheme="minorHAnsi" w:cs="Arial"/>
        </w:rPr>
      </w:pPr>
      <w:r w:rsidRPr="00D1657F">
        <w:rPr>
          <w:rFonts w:asciiTheme="minorHAnsi" w:hAnsiTheme="minorHAnsi" w:cs="Arial"/>
        </w:rPr>
        <w:t xml:space="preserve">Notice that natural selection does </w:t>
      </w:r>
      <w:r w:rsidRPr="00D1657F">
        <w:rPr>
          <w:rFonts w:asciiTheme="minorHAnsi" w:hAnsiTheme="minorHAnsi" w:cs="Arial"/>
          <w:u w:val="single"/>
        </w:rPr>
        <w:t>not</w:t>
      </w:r>
      <w:r w:rsidRPr="00D1657F">
        <w:rPr>
          <w:rFonts w:asciiTheme="minorHAnsi" w:hAnsiTheme="minorHAnsi" w:cs="Arial"/>
        </w:rPr>
        <w:t xml:space="preserve"> refer to individuals changing. Rather,</w:t>
      </w:r>
      <w:r>
        <w:rPr>
          <w:rFonts w:asciiTheme="minorHAnsi" w:hAnsiTheme="minorHAnsi" w:cs="Arial"/>
        </w:rPr>
        <w:t xml:space="preserve"> as a result of natural selection,</w:t>
      </w:r>
      <w:r w:rsidRPr="00D1657F">
        <w:rPr>
          <w:rFonts w:asciiTheme="minorHAnsi" w:hAnsiTheme="minorHAnsi" w:cs="Arial"/>
        </w:rPr>
        <w:t xml:space="preserve"> the freque</w:t>
      </w:r>
      <w:r>
        <w:rPr>
          <w:rFonts w:asciiTheme="minorHAnsi" w:hAnsiTheme="minorHAnsi" w:cs="Arial"/>
        </w:rPr>
        <w:t>ncy of adaptations</w:t>
      </w:r>
      <w:r w:rsidRPr="00D1657F">
        <w:rPr>
          <w:rFonts w:asciiTheme="minorHAnsi" w:hAnsiTheme="minorHAnsi" w:cs="Arial"/>
        </w:rPr>
        <w:t xml:space="preserve"> in a population </w:t>
      </w:r>
      <w:r>
        <w:rPr>
          <w:rFonts w:asciiTheme="minorHAnsi" w:hAnsiTheme="minorHAnsi" w:cs="Arial"/>
        </w:rPr>
        <w:t>increases</w:t>
      </w:r>
      <w:r w:rsidRPr="00D1657F">
        <w:rPr>
          <w:rFonts w:asciiTheme="minorHAnsi" w:hAnsiTheme="minorHAnsi" w:cs="Arial"/>
        </w:rPr>
        <w:t xml:space="preserve">. </w:t>
      </w:r>
    </w:p>
    <w:p w14:paraId="569928E3" w14:textId="77777777" w:rsidR="0071281B" w:rsidRPr="00AF0F9B" w:rsidRDefault="0071281B" w:rsidP="0071281B">
      <w:pPr>
        <w:tabs>
          <w:tab w:val="left" w:pos="360"/>
        </w:tabs>
        <w:autoSpaceDE w:val="0"/>
        <w:autoSpaceDN w:val="0"/>
        <w:adjustRightInd w:val="0"/>
        <w:rPr>
          <w:rFonts w:asciiTheme="minorHAnsi" w:hAnsiTheme="minorHAnsi" w:cs="Arial"/>
          <w:b/>
          <w:sz w:val="16"/>
          <w:szCs w:val="16"/>
        </w:rPr>
      </w:pPr>
    </w:p>
    <w:p w14:paraId="2CED9876" w14:textId="77777777" w:rsidR="00A32F54" w:rsidRDefault="00A32F54" w:rsidP="0071281B">
      <w:pPr>
        <w:tabs>
          <w:tab w:val="left" w:pos="360"/>
        </w:tabs>
        <w:rPr>
          <w:rFonts w:asciiTheme="minorHAnsi" w:hAnsiTheme="minorHAnsi" w:cs="Arial"/>
          <w:b/>
        </w:rPr>
      </w:pPr>
    </w:p>
    <w:p w14:paraId="287E675C" w14:textId="77777777" w:rsidR="00BA6B83" w:rsidRDefault="00BA6B83" w:rsidP="0071281B">
      <w:pPr>
        <w:tabs>
          <w:tab w:val="left" w:pos="360"/>
        </w:tabs>
        <w:rPr>
          <w:rFonts w:asciiTheme="minorHAnsi" w:hAnsiTheme="minorHAnsi" w:cs="Arial"/>
          <w:b/>
        </w:rPr>
      </w:pPr>
    </w:p>
    <w:p w14:paraId="12B58E24" w14:textId="1F52045F" w:rsidR="00A32F54" w:rsidRDefault="00A32F54" w:rsidP="0071281B">
      <w:pPr>
        <w:tabs>
          <w:tab w:val="left" w:pos="360"/>
        </w:tabs>
        <w:rPr>
          <w:rFonts w:asciiTheme="minorHAnsi" w:hAnsiTheme="minorHAnsi" w:cs="Arial"/>
          <w:b/>
        </w:rPr>
      </w:pPr>
    </w:p>
    <w:p w14:paraId="63114357" w14:textId="77777777" w:rsidR="00A32F54" w:rsidRDefault="00A32F54" w:rsidP="0071281B">
      <w:pPr>
        <w:tabs>
          <w:tab w:val="left" w:pos="360"/>
        </w:tabs>
        <w:rPr>
          <w:rFonts w:asciiTheme="minorHAnsi" w:hAnsiTheme="minorHAnsi" w:cs="Arial"/>
          <w:b/>
        </w:rPr>
      </w:pPr>
    </w:p>
    <w:p w14:paraId="4CC266C1" w14:textId="0653BCDA" w:rsidR="0071281B" w:rsidRPr="00D1657F" w:rsidRDefault="0071281B" w:rsidP="0071281B">
      <w:pPr>
        <w:tabs>
          <w:tab w:val="left" w:pos="360"/>
        </w:tabs>
        <w:rPr>
          <w:rFonts w:asciiTheme="minorHAnsi" w:hAnsiTheme="minorHAnsi" w:cs="Arial"/>
        </w:rPr>
      </w:pPr>
      <w:r>
        <w:rPr>
          <w:rFonts w:asciiTheme="minorHAnsi" w:hAnsiTheme="minorHAnsi" w:cs="Arial"/>
          <w:b/>
        </w:rPr>
        <w:t>16</w:t>
      </w:r>
      <w:r w:rsidRPr="00D1657F">
        <w:rPr>
          <w:rFonts w:asciiTheme="minorHAnsi" w:hAnsiTheme="minorHAnsi" w:cs="Arial"/>
          <w:b/>
        </w:rPr>
        <w:t>a</w:t>
      </w:r>
      <w:r w:rsidRPr="00D1657F">
        <w:rPr>
          <w:rFonts w:asciiTheme="minorHAnsi" w:hAnsiTheme="minorHAnsi" w:cs="Arial"/>
        </w:rPr>
        <w:t xml:space="preserve">. </w:t>
      </w:r>
      <w:r>
        <w:rPr>
          <w:rFonts w:asciiTheme="minorHAnsi" w:hAnsiTheme="minorHAnsi" w:cs="Arial"/>
        </w:rPr>
        <w:t>Suppose that</w:t>
      </w:r>
      <w:r w:rsidRPr="00D1657F">
        <w:rPr>
          <w:rFonts w:asciiTheme="minorHAnsi" w:hAnsiTheme="minorHAnsi" w:cs="Arial"/>
        </w:rPr>
        <w:t xml:space="preserve"> the black forest experienced a prolonged drought</w:t>
      </w:r>
      <w:r w:rsidR="00A32F54">
        <w:rPr>
          <w:rFonts w:asciiTheme="minorHAnsi" w:hAnsiTheme="minorHAnsi" w:cs="Arial"/>
        </w:rPr>
        <w:t>,</w:t>
      </w:r>
      <w:r w:rsidRPr="00D1657F">
        <w:rPr>
          <w:rFonts w:asciiTheme="minorHAnsi" w:hAnsiTheme="minorHAnsi" w:cs="Arial"/>
        </w:rPr>
        <w:t xml:space="preserve"> so all the trees died and the habitat became red grassland</w:t>
      </w:r>
      <w:r>
        <w:rPr>
          <w:rFonts w:asciiTheme="minorHAnsi" w:hAnsiTheme="minorHAnsi" w:cs="Arial"/>
        </w:rPr>
        <w:t xml:space="preserve">. </w:t>
      </w:r>
      <w:r w:rsidRPr="00D1657F">
        <w:rPr>
          <w:rFonts w:asciiTheme="minorHAnsi" w:hAnsiTheme="minorHAnsi" w:cs="Arial"/>
        </w:rPr>
        <w:t>What do you think would happen to the pom-pom population?  First, make your prediction if the population of pom-poms at the beginning of the drought included both red and black pom-poms.</w:t>
      </w:r>
    </w:p>
    <w:p w14:paraId="58ECCF3B" w14:textId="77777777" w:rsidR="0071281B" w:rsidRDefault="0071281B" w:rsidP="0071281B">
      <w:pPr>
        <w:tabs>
          <w:tab w:val="left" w:pos="360"/>
        </w:tabs>
        <w:autoSpaceDE w:val="0"/>
        <w:autoSpaceDN w:val="0"/>
        <w:adjustRightInd w:val="0"/>
        <w:ind w:hanging="18"/>
        <w:rPr>
          <w:rFonts w:asciiTheme="minorHAnsi" w:hAnsiTheme="minorHAnsi" w:cs="Arial"/>
        </w:rPr>
      </w:pPr>
    </w:p>
    <w:p w14:paraId="0FD6F177" w14:textId="77777777" w:rsidR="0071281B" w:rsidRDefault="0071281B" w:rsidP="0071281B">
      <w:pPr>
        <w:tabs>
          <w:tab w:val="left" w:pos="360"/>
        </w:tabs>
        <w:autoSpaceDE w:val="0"/>
        <w:autoSpaceDN w:val="0"/>
        <w:adjustRightInd w:val="0"/>
        <w:ind w:hanging="18"/>
        <w:rPr>
          <w:rFonts w:asciiTheme="minorHAnsi" w:hAnsiTheme="minorHAnsi" w:cs="Arial"/>
        </w:rPr>
      </w:pPr>
    </w:p>
    <w:p w14:paraId="419C7720" w14:textId="77777777" w:rsidR="00A32F54" w:rsidRDefault="00A32F54" w:rsidP="0071281B">
      <w:pPr>
        <w:tabs>
          <w:tab w:val="left" w:pos="360"/>
        </w:tabs>
        <w:autoSpaceDE w:val="0"/>
        <w:autoSpaceDN w:val="0"/>
        <w:adjustRightInd w:val="0"/>
        <w:ind w:hanging="18"/>
        <w:rPr>
          <w:rFonts w:asciiTheme="minorHAnsi" w:hAnsiTheme="minorHAnsi" w:cs="Arial"/>
        </w:rPr>
      </w:pPr>
    </w:p>
    <w:p w14:paraId="43FA0C57" w14:textId="558099E3" w:rsidR="0071281B" w:rsidRPr="0060530D" w:rsidRDefault="0071281B" w:rsidP="0071281B">
      <w:pPr>
        <w:tabs>
          <w:tab w:val="left" w:pos="360"/>
        </w:tabs>
        <w:autoSpaceDE w:val="0"/>
        <w:autoSpaceDN w:val="0"/>
        <w:adjustRightInd w:val="0"/>
        <w:ind w:hanging="18"/>
        <w:rPr>
          <w:rFonts w:asciiTheme="minorHAnsi" w:hAnsiTheme="minorHAnsi" w:cs="Arial"/>
        </w:rPr>
      </w:pPr>
    </w:p>
    <w:p w14:paraId="6AB84297" w14:textId="77777777" w:rsidR="0071281B" w:rsidRPr="00D1657F" w:rsidRDefault="0071281B" w:rsidP="0071281B">
      <w:pPr>
        <w:tabs>
          <w:tab w:val="left" w:pos="360"/>
        </w:tabs>
        <w:autoSpaceDE w:val="0"/>
        <w:autoSpaceDN w:val="0"/>
        <w:adjustRightInd w:val="0"/>
        <w:rPr>
          <w:rFonts w:asciiTheme="minorHAnsi" w:hAnsiTheme="minorHAnsi" w:cs="Arial"/>
        </w:rPr>
      </w:pPr>
      <w:r>
        <w:rPr>
          <w:rFonts w:asciiTheme="minorHAnsi" w:hAnsiTheme="minorHAnsi" w:cs="Arial"/>
          <w:b/>
        </w:rPr>
        <w:t>16</w:t>
      </w:r>
      <w:r w:rsidRPr="00D1657F">
        <w:rPr>
          <w:rFonts w:asciiTheme="minorHAnsi" w:hAnsiTheme="minorHAnsi" w:cs="Arial"/>
          <w:b/>
        </w:rPr>
        <w:t>b</w:t>
      </w:r>
      <w:r w:rsidRPr="00D1657F">
        <w:rPr>
          <w:rFonts w:asciiTheme="minorHAnsi" w:hAnsiTheme="minorHAnsi" w:cs="Arial"/>
        </w:rPr>
        <w:t xml:space="preserve">. Next, think about </w:t>
      </w:r>
      <w:r>
        <w:rPr>
          <w:rFonts w:asciiTheme="minorHAnsi" w:hAnsiTheme="minorHAnsi" w:cs="Arial"/>
        </w:rPr>
        <w:t>a different</w:t>
      </w:r>
      <w:r w:rsidRPr="00D1657F">
        <w:rPr>
          <w:rFonts w:asciiTheme="minorHAnsi" w:hAnsiTheme="minorHAnsi" w:cs="Arial"/>
        </w:rPr>
        <w:t xml:space="preserve"> scenario. Suppose that natural selection over many generations had eliminated all the red pom-poms in the black forest habitat so </w:t>
      </w:r>
      <w:r>
        <w:rPr>
          <w:rFonts w:asciiTheme="minorHAnsi" w:hAnsiTheme="minorHAnsi" w:cs="Arial"/>
        </w:rPr>
        <w:t xml:space="preserve">the population in this habitat </w:t>
      </w:r>
      <w:r w:rsidRPr="00D1657F">
        <w:rPr>
          <w:rFonts w:asciiTheme="minorHAnsi" w:hAnsiTheme="minorHAnsi" w:cs="Arial"/>
        </w:rPr>
        <w:t xml:space="preserve">only </w:t>
      </w:r>
      <w:r>
        <w:rPr>
          <w:rFonts w:asciiTheme="minorHAnsi" w:hAnsiTheme="minorHAnsi" w:cs="Arial"/>
        </w:rPr>
        <w:t xml:space="preserve">had </w:t>
      </w:r>
      <w:r w:rsidRPr="00D1657F">
        <w:rPr>
          <w:rFonts w:asciiTheme="minorHAnsi" w:hAnsiTheme="minorHAnsi" w:cs="Arial"/>
        </w:rPr>
        <w:t>black pom-poms. After that, a prolonged drought resulted in this habitat turning into a red grassland.  Would natural selection for pom-pom color occur? Why or why not?</w:t>
      </w:r>
    </w:p>
    <w:p w14:paraId="39DF84A8" w14:textId="77777777" w:rsidR="0071281B" w:rsidRPr="0060530D" w:rsidRDefault="0071281B" w:rsidP="0071281B">
      <w:pPr>
        <w:tabs>
          <w:tab w:val="left" w:pos="360"/>
        </w:tabs>
        <w:autoSpaceDE w:val="0"/>
        <w:autoSpaceDN w:val="0"/>
        <w:adjustRightInd w:val="0"/>
        <w:rPr>
          <w:rFonts w:asciiTheme="minorHAnsi" w:hAnsiTheme="minorHAnsi" w:cs="Arial"/>
        </w:rPr>
      </w:pPr>
    </w:p>
    <w:p w14:paraId="4EF0E6CA" w14:textId="77777777" w:rsidR="0071281B" w:rsidRPr="0060530D" w:rsidRDefault="0071281B" w:rsidP="0071281B">
      <w:pPr>
        <w:tabs>
          <w:tab w:val="left" w:pos="360"/>
        </w:tabs>
        <w:autoSpaceDE w:val="0"/>
        <w:autoSpaceDN w:val="0"/>
        <w:adjustRightInd w:val="0"/>
        <w:rPr>
          <w:rFonts w:asciiTheme="minorHAnsi" w:hAnsiTheme="minorHAnsi" w:cs="Arial"/>
        </w:rPr>
      </w:pPr>
    </w:p>
    <w:p w14:paraId="0AD2B159" w14:textId="77777777" w:rsidR="0071281B" w:rsidRPr="0060530D" w:rsidRDefault="0071281B" w:rsidP="0071281B">
      <w:pPr>
        <w:tabs>
          <w:tab w:val="left" w:pos="360"/>
        </w:tabs>
        <w:autoSpaceDE w:val="0"/>
        <w:autoSpaceDN w:val="0"/>
        <w:adjustRightInd w:val="0"/>
        <w:rPr>
          <w:rFonts w:asciiTheme="minorHAnsi" w:hAnsiTheme="minorHAnsi" w:cs="Arial"/>
        </w:rPr>
      </w:pPr>
    </w:p>
    <w:p w14:paraId="4FEA4E44" w14:textId="77777777" w:rsidR="0071281B" w:rsidRPr="00D1657F" w:rsidRDefault="0071281B" w:rsidP="0071281B">
      <w:pPr>
        <w:tabs>
          <w:tab w:val="left" w:pos="360"/>
        </w:tabs>
        <w:autoSpaceDE w:val="0"/>
        <w:autoSpaceDN w:val="0"/>
        <w:adjustRightInd w:val="0"/>
        <w:rPr>
          <w:rFonts w:asciiTheme="minorHAnsi" w:hAnsiTheme="minorHAnsi" w:cs="Arial"/>
        </w:rPr>
      </w:pPr>
      <w:r>
        <w:rPr>
          <w:rFonts w:asciiTheme="minorHAnsi" w:hAnsiTheme="minorHAnsi" w:cs="Arial"/>
          <w:b/>
        </w:rPr>
        <w:t>16</w:t>
      </w:r>
      <w:r w:rsidRPr="00D1657F">
        <w:rPr>
          <w:rFonts w:asciiTheme="minorHAnsi" w:hAnsiTheme="minorHAnsi" w:cs="Arial"/>
          <w:b/>
        </w:rPr>
        <w:t>c</w:t>
      </w:r>
      <w:r w:rsidRPr="00D1657F">
        <w:rPr>
          <w:rFonts w:asciiTheme="minorHAnsi" w:hAnsiTheme="minorHAnsi" w:cs="Arial"/>
        </w:rPr>
        <w:t>. Based on this example, explain why evolution by natural selection can only occur if there is variation in a trait.</w:t>
      </w:r>
    </w:p>
    <w:p w14:paraId="6AC9639D" w14:textId="77777777" w:rsidR="0071281B" w:rsidRPr="00FA4602" w:rsidRDefault="0071281B" w:rsidP="0071281B">
      <w:pPr>
        <w:tabs>
          <w:tab w:val="left" w:pos="360"/>
        </w:tabs>
        <w:autoSpaceDE w:val="0"/>
        <w:autoSpaceDN w:val="0"/>
        <w:adjustRightInd w:val="0"/>
        <w:rPr>
          <w:rFonts w:asciiTheme="minorHAnsi" w:hAnsiTheme="minorHAnsi" w:cs="Arial"/>
          <w:sz w:val="22"/>
          <w:szCs w:val="22"/>
        </w:rPr>
      </w:pPr>
    </w:p>
    <w:p w14:paraId="4AFF60DE" w14:textId="77777777" w:rsidR="0071281B" w:rsidRPr="00FA4602" w:rsidRDefault="0071281B" w:rsidP="0071281B">
      <w:pPr>
        <w:tabs>
          <w:tab w:val="left" w:pos="360"/>
        </w:tabs>
        <w:autoSpaceDE w:val="0"/>
        <w:autoSpaceDN w:val="0"/>
        <w:adjustRightInd w:val="0"/>
        <w:ind w:hanging="18"/>
        <w:rPr>
          <w:rFonts w:asciiTheme="minorHAnsi" w:hAnsiTheme="minorHAnsi" w:cs="Arial"/>
          <w:sz w:val="22"/>
          <w:szCs w:val="22"/>
        </w:rPr>
      </w:pPr>
    </w:p>
    <w:p w14:paraId="4233EE9A" w14:textId="77777777" w:rsidR="0071281B" w:rsidRDefault="0071281B" w:rsidP="0071281B">
      <w:pPr>
        <w:rPr>
          <w:rFonts w:asciiTheme="minorHAnsi" w:hAnsiTheme="minorHAnsi" w:cs="Arial"/>
          <w:b/>
        </w:rPr>
      </w:pPr>
    </w:p>
    <w:p w14:paraId="5D556E7F" w14:textId="77777777" w:rsidR="0071281B" w:rsidRDefault="0071281B" w:rsidP="0071281B">
      <w:pPr>
        <w:rPr>
          <w:rFonts w:asciiTheme="minorHAnsi" w:hAnsiTheme="minorHAnsi" w:cs="Arial"/>
          <w:b/>
        </w:rPr>
      </w:pPr>
    </w:p>
    <w:p w14:paraId="69C89F78" w14:textId="2E2E1078" w:rsidR="00A32F54" w:rsidRDefault="0071281B" w:rsidP="00BA6B83">
      <w:pPr>
        <w:rPr>
          <w:rFonts w:asciiTheme="minorHAnsi" w:hAnsiTheme="minorHAnsi" w:cs="Arial"/>
        </w:rPr>
      </w:pPr>
      <w:r w:rsidRPr="002340E4">
        <w:rPr>
          <w:rFonts w:asciiTheme="minorHAnsi" w:hAnsiTheme="minorHAnsi" w:cs="Arial"/>
          <w:b/>
        </w:rPr>
        <w:t>17a</w:t>
      </w:r>
      <w:r w:rsidRPr="002340E4">
        <w:rPr>
          <w:rFonts w:asciiTheme="minorHAnsi" w:hAnsiTheme="minorHAnsi" w:cs="Arial"/>
        </w:rPr>
        <w:t>. Suppose that your class repeated the simulation, but this time all the hunters were blind-folded so they could only find pom-poms by touch.</w:t>
      </w:r>
      <w:r w:rsidR="00853B0D">
        <w:rPr>
          <w:rFonts w:asciiTheme="minorHAnsi" w:hAnsiTheme="minorHAnsi" w:cs="Arial"/>
        </w:rPr>
        <w:t xml:space="preserve"> What fraction of the pom-poms would be red </w:t>
      </w:r>
      <w:r w:rsidR="00853B0D" w:rsidRPr="00E327C3">
        <w:rPr>
          <w:rFonts w:asciiTheme="minorHAnsi" w:hAnsiTheme="minorHAnsi" w:cs="Arial"/>
        </w:rPr>
        <w:t>at the end of the simulation</w:t>
      </w:r>
      <w:r w:rsidR="00853B0D">
        <w:rPr>
          <w:rFonts w:asciiTheme="minorHAnsi" w:hAnsiTheme="minorHAnsi" w:cs="Arial"/>
        </w:rPr>
        <w:t>?</w:t>
      </w:r>
      <w:r w:rsidR="00853B0D" w:rsidRPr="00E327C3">
        <w:rPr>
          <w:rFonts w:asciiTheme="minorHAnsi" w:hAnsiTheme="minorHAnsi" w:cs="Arial"/>
        </w:rPr>
        <w:t xml:space="preserve"> </w:t>
      </w:r>
      <w:r w:rsidRPr="002340E4">
        <w:rPr>
          <w:rFonts w:asciiTheme="minorHAnsi" w:hAnsiTheme="minorHAnsi" w:cs="Arial"/>
        </w:rPr>
        <w:t>(Remember that at the beginning of the simulation half the pom-poms were red and half were black.)</w:t>
      </w:r>
    </w:p>
    <w:p w14:paraId="21D7710F" w14:textId="407F2C05" w:rsidR="0071281B" w:rsidRPr="00A32F54" w:rsidRDefault="0071281B" w:rsidP="0071281B">
      <w:pPr>
        <w:autoSpaceDE w:val="0"/>
        <w:autoSpaceDN w:val="0"/>
        <w:adjustRightInd w:val="0"/>
        <w:rPr>
          <w:rFonts w:asciiTheme="minorHAnsi" w:hAnsiTheme="minorHAnsi" w:cs="Arial"/>
        </w:rPr>
      </w:pPr>
    </w:p>
    <w:p w14:paraId="61190385" w14:textId="77777777" w:rsidR="0071281B" w:rsidRPr="00A32F54" w:rsidRDefault="0071281B" w:rsidP="0071281B">
      <w:pPr>
        <w:autoSpaceDE w:val="0"/>
        <w:autoSpaceDN w:val="0"/>
        <w:adjustRightInd w:val="0"/>
        <w:rPr>
          <w:rFonts w:asciiTheme="minorHAnsi" w:hAnsiTheme="minorHAnsi" w:cs="Arial"/>
          <w:b/>
          <w:sz w:val="16"/>
          <w:szCs w:val="16"/>
        </w:rPr>
      </w:pPr>
    </w:p>
    <w:p w14:paraId="17A8F291" w14:textId="77777777" w:rsidR="0071281B" w:rsidRDefault="0071281B" w:rsidP="0071281B">
      <w:pPr>
        <w:tabs>
          <w:tab w:val="left" w:pos="360"/>
        </w:tabs>
        <w:autoSpaceDE w:val="0"/>
        <w:autoSpaceDN w:val="0"/>
        <w:adjustRightInd w:val="0"/>
        <w:rPr>
          <w:rFonts w:asciiTheme="minorHAnsi" w:hAnsiTheme="minorHAnsi" w:cs="Arial"/>
          <w:sz w:val="23"/>
          <w:szCs w:val="23"/>
        </w:rPr>
      </w:pPr>
      <w:r w:rsidRPr="002340E4">
        <w:rPr>
          <w:rFonts w:asciiTheme="minorHAnsi" w:hAnsiTheme="minorHAnsi" w:cs="Arial"/>
          <w:b/>
        </w:rPr>
        <w:t>17b</w:t>
      </w:r>
      <w:r w:rsidRPr="002340E4">
        <w:rPr>
          <w:rFonts w:asciiTheme="minorHAnsi" w:hAnsiTheme="minorHAnsi" w:cs="Arial"/>
        </w:rPr>
        <w:t>. Explain your reasoning.</w:t>
      </w:r>
    </w:p>
    <w:p w14:paraId="476E51B5" w14:textId="77777777" w:rsidR="0071281B" w:rsidRPr="00E37F98" w:rsidRDefault="0071281B" w:rsidP="0071281B">
      <w:pPr>
        <w:tabs>
          <w:tab w:val="left" w:pos="360"/>
        </w:tabs>
        <w:autoSpaceDE w:val="0"/>
        <w:autoSpaceDN w:val="0"/>
        <w:adjustRightInd w:val="0"/>
        <w:rPr>
          <w:rFonts w:asciiTheme="minorHAnsi" w:hAnsiTheme="minorHAnsi" w:cs="Arial"/>
          <w:sz w:val="23"/>
          <w:szCs w:val="23"/>
        </w:rPr>
      </w:pPr>
    </w:p>
    <w:p w14:paraId="6E416CF6" w14:textId="77777777" w:rsidR="0071281B" w:rsidRPr="00B055A5" w:rsidRDefault="0071281B" w:rsidP="0071281B">
      <w:pPr>
        <w:tabs>
          <w:tab w:val="left" w:pos="360"/>
        </w:tabs>
        <w:autoSpaceDE w:val="0"/>
        <w:autoSpaceDN w:val="0"/>
        <w:adjustRightInd w:val="0"/>
        <w:rPr>
          <w:rFonts w:asciiTheme="minorHAnsi" w:hAnsiTheme="minorHAnsi" w:cs="Arial"/>
          <w:sz w:val="23"/>
          <w:szCs w:val="23"/>
        </w:rPr>
      </w:pPr>
    </w:p>
    <w:p w14:paraId="5EFDFBE5" w14:textId="77777777" w:rsidR="0071281B" w:rsidRPr="00B055A5" w:rsidRDefault="0071281B" w:rsidP="0071281B">
      <w:pPr>
        <w:tabs>
          <w:tab w:val="left" w:pos="360"/>
        </w:tabs>
        <w:autoSpaceDE w:val="0"/>
        <w:autoSpaceDN w:val="0"/>
        <w:adjustRightInd w:val="0"/>
        <w:rPr>
          <w:rFonts w:asciiTheme="minorHAnsi" w:hAnsiTheme="minorHAnsi" w:cs="Arial"/>
          <w:sz w:val="23"/>
          <w:szCs w:val="23"/>
        </w:rPr>
      </w:pPr>
    </w:p>
    <w:p w14:paraId="50B57B00" w14:textId="77777777" w:rsidR="0071281B" w:rsidRPr="00B055A5" w:rsidRDefault="0071281B" w:rsidP="0071281B">
      <w:pPr>
        <w:tabs>
          <w:tab w:val="left" w:pos="360"/>
        </w:tabs>
        <w:autoSpaceDE w:val="0"/>
        <w:autoSpaceDN w:val="0"/>
        <w:adjustRightInd w:val="0"/>
        <w:rPr>
          <w:rFonts w:asciiTheme="minorHAnsi" w:hAnsiTheme="minorHAnsi" w:cs="Arial"/>
          <w:sz w:val="23"/>
          <w:szCs w:val="23"/>
        </w:rPr>
      </w:pPr>
    </w:p>
    <w:p w14:paraId="5D3C7DAC" w14:textId="77777777" w:rsidR="0071281B" w:rsidRPr="00B055A5" w:rsidRDefault="0071281B" w:rsidP="0071281B">
      <w:pPr>
        <w:tabs>
          <w:tab w:val="left" w:pos="360"/>
        </w:tabs>
        <w:autoSpaceDE w:val="0"/>
        <w:autoSpaceDN w:val="0"/>
        <w:adjustRightInd w:val="0"/>
        <w:rPr>
          <w:rFonts w:asciiTheme="minorHAnsi" w:hAnsiTheme="minorHAnsi" w:cs="Arial"/>
          <w:b/>
          <w:sz w:val="23"/>
          <w:szCs w:val="23"/>
        </w:rPr>
      </w:pPr>
    </w:p>
    <w:p w14:paraId="74AE250B" w14:textId="77777777" w:rsidR="0071281B" w:rsidRPr="002340E4" w:rsidRDefault="0071281B" w:rsidP="0071281B">
      <w:pPr>
        <w:tabs>
          <w:tab w:val="left" w:pos="360"/>
        </w:tabs>
        <w:autoSpaceDE w:val="0"/>
        <w:autoSpaceDN w:val="0"/>
        <w:adjustRightInd w:val="0"/>
        <w:rPr>
          <w:rFonts w:asciiTheme="minorHAnsi" w:hAnsiTheme="minorHAnsi" w:cs="Arial"/>
        </w:rPr>
      </w:pPr>
      <w:r w:rsidRPr="002340E4">
        <w:rPr>
          <w:rFonts w:asciiTheme="minorHAnsi" w:hAnsiTheme="minorHAnsi" w:cs="Arial"/>
          <w:b/>
        </w:rPr>
        <w:t>17c</w:t>
      </w:r>
      <w:r w:rsidRPr="002340E4">
        <w:rPr>
          <w:rFonts w:asciiTheme="minorHAnsi" w:hAnsiTheme="minorHAnsi" w:cs="Arial"/>
        </w:rPr>
        <w:t xml:space="preserve">. </w:t>
      </w:r>
      <w:bookmarkStart w:id="24" w:name="_Hlk95794217"/>
      <w:r w:rsidRPr="002340E4">
        <w:rPr>
          <w:rFonts w:asciiTheme="minorHAnsi" w:hAnsiTheme="minorHAnsi" w:cs="Arial"/>
        </w:rPr>
        <w:t>Based on this example, explain why evolution by natural selection can only occur if differences in a trait result in differences in fitness.</w:t>
      </w:r>
      <w:bookmarkEnd w:id="24"/>
      <w:r w:rsidRPr="002340E4">
        <w:rPr>
          <w:rFonts w:asciiTheme="minorHAnsi" w:hAnsiTheme="minorHAnsi" w:cs="Arial"/>
        </w:rPr>
        <w:t xml:space="preserve">  </w:t>
      </w:r>
    </w:p>
    <w:p w14:paraId="57D016F9" w14:textId="77777777" w:rsidR="0071281B" w:rsidRPr="00E37F98" w:rsidRDefault="0071281B" w:rsidP="0071281B">
      <w:pPr>
        <w:tabs>
          <w:tab w:val="left" w:pos="360"/>
        </w:tabs>
        <w:autoSpaceDE w:val="0"/>
        <w:autoSpaceDN w:val="0"/>
        <w:adjustRightInd w:val="0"/>
        <w:rPr>
          <w:rFonts w:asciiTheme="minorHAnsi" w:hAnsiTheme="minorHAnsi" w:cs="Arial"/>
          <w:sz w:val="23"/>
          <w:szCs w:val="23"/>
        </w:rPr>
      </w:pPr>
      <w:r w:rsidRPr="00E37F98">
        <w:rPr>
          <w:rFonts w:asciiTheme="minorHAnsi" w:hAnsiTheme="minorHAnsi" w:cs="Arial"/>
          <w:sz w:val="23"/>
          <w:szCs w:val="23"/>
        </w:rPr>
        <w:t xml:space="preserve">  </w:t>
      </w:r>
    </w:p>
    <w:p w14:paraId="650E3196"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6C912D3E"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188196FE"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3E8A3E4E"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5884FA5F" w14:textId="77777777" w:rsidR="0071281B" w:rsidRPr="00B055A5" w:rsidRDefault="0071281B" w:rsidP="0071281B">
      <w:pPr>
        <w:autoSpaceDE w:val="0"/>
        <w:autoSpaceDN w:val="0"/>
        <w:adjustRightInd w:val="0"/>
        <w:rPr>
          <w:rFonts w:asciiTheme="minorHAnsi" w:hAnsiTheme="minorHAnsi" w:cs="Arial"/>
          <w:b/>
          <w:sz w:val="23"/>
          <w:szCs w:val="23"/>
        </w:rPr>
      </w:pPr>
    </w:p>
    <w:p w14:paraId="6004C38A" w14:textId="77777777" w:rsidR="00A32F54" w:rsidRDefault="00A32F54" w:rsidP="0071281B">
      <w:pPr>
        <w:autoSpaceDE w:val="0"/>
        <w:autoSpaceDN w:val="0"/>
        <w:adjustRightInd w:val="0"/>
        <w:rPr>
          <w:rFonts w:asciiTheme="minorHAnsi" w:hAnsiTheme="minorHAnsi" w:cs="Arial"/>
          <w:b/>
        </w:rPr>
      </w:pPr>
    </w:p>
    <w:p w14:paraId="563DBB32" w14:textId="77777777" w:rsidR="00A32F54" w:rsidRDefault="00A32F54" w:rsidP="0071281B">
      <w:pPr>
        <w:autoSpaceDE w:val="0"/>
        <w:autoSpaceDN w:val="0"/>
        <w:adjustRightInd w:val="0"/>
        <w:rPr>
          <w:rFonts w:asciiTheme="minorHAnsi" w:hAnsiTheme="minorHAnsi" w:cs="Arial"/>
          <w:b/>
        </w:rPr>
      </w:pPr>
    </w:p>
    <w:p w14:paraId="4671F2BD" w14:textId="77777777" w:rsidR="00A32F54" w:rsidRDefault="00A32F54" w:rsidP="0071281B">
      <w:pPr>
        <w:autoSpaceDE w:val="0"/>
        <w:autoSpaceDN w:val="0"/>
        <w:adjustRightInd w:val="0"/>
        <w:rPr>
          <w:rFonts w:asciiTheme="minorHAnsi" w:hAnsiTheme="minorHAnsi" w:cs="Arial"/>
          <w:b/>
        </w:rPr>
      </w:pPr>
    </w:p>
    <w:p w14:paraId="1558E02C" w14:textId="77777777" w:rsidR="00A32F54" w:rsidRDefault="00A32F54" w:rsidP="0071281B">
      <w:pPr>
        <w:autoSpaceDE w:val="0"/>
        <w:autoSpaceDN w:val="0"/>
        <w:adjustRightInd w:val="0"/>
        <w:rPr>
          <w:rFonts w:asciiTheme="minorHAnsi" w:hAnsiTheme="minorHAnsi" w:cs="Arial"/>
          <w:b/>
        </w:rPr>
      </w:pPr>
    </w:p>
    <w:p w14:paraId="5E9B4A31" w14:textId="77777777" w:rsidR="00A32F54" w:rsidRDefault="00A32F54" w:rsidP="0071281B">
      <w:pPr>
        <w:autoSpaceDE w:val="0"/>
        <w:autoSpaceDN w:val="0"/>
        <w:adjustRightInd w:val="0"/>
        <w:rPr>
          <w:rFonts w:asciiTheme="minorHAnsi" w:hAnsiTheme="minorHAnsi" w:cs="Arial"/>
          <w:b/>
        </w:rPr>
      </w:pPr>
    </w:p>
    <w:p w14:paraId="11CB339F" w14:textId="49D98BAF" w:rsidR="00103E70" w:rsidRPr="00E327C3" w:rsidRDefault="0071281B" w:rsidP="00103E70">
      <w:pPr>
        <w:autoSpaceDE w:val="0"/>
        <w:autoSpaceDN w:val="0"/>
        <w:adjustRightInd w:val="0"/>
        <w:rPr>
          <w:rFonts w:asciiTheme="minorHAnsi" w:hAnsiTheme="minorHAnsi" w:cs="Arial"/>
        </w:rPr>
      </w:pPr>
      <w:r w:rsidRPr="002340E4">
        <w:rPr>
          <w:rFonts w:asciiTheme="minorHAnsi" w:hAnsiTheme="minorHAnsi" w:cs="Arial"/>
          <w:b/>
        </w:rPr>
        <w:t>18a</w:t>
      </w:r>
      <w:r w:rsidRPr="002340E4">
        <w:rPr>
          <w:rFonts w:asciiTheme="minorHAnsi" w:hAnsiTheme="minorHAnsi" w:cs="Arial"/>
        </w:rPr>
        <w:t xml:space="preserve">. </w:t>
      </w:r>
      <w:bookmarkStart w:id="25" w:name="_Hlk97095381"/>
      <w:r w:rsidR="00103E70" w:rsidRPr="00E327C3">
        <w:rPr>
          <w:rFonts w:asciiTheme="minorHAnsi" w:hAnsiTheme="minorHAnsi" w:cs="Arial"/>
        </w:rPr>
        <w:t>Next, think about what would happen if your class repeated the simulation, this time with hunters who could see</w:t>
      </w:r>
      <w:r w:rsidR="00103E70">
        <w:rPr>
          <w:rFonts w:asciiTheme="minorHAnsi" w:hAnsiTheme="minorHAnsi" w:cs="Arial"/>
        </w:rPr>
        <w:t xml:space="preserve"> their prey. However</w:t>
      </w:r>
      <w:r w:rsidR="00103E70" w:rsidRPr="00E327C3">
        <w:rPr>
          <w:rFonts w:asciiTheme="minorHAnsi" w:hAnsiTheme="minorHAnsi" w:cs="Arial"/>
        </w:rPr>
        <w:t>, pom-pom color would not be heritable.</w:t>
      </w:r>
      <w:r w:rsidR="00103E70">
        <w:rPr>
          <w:rFonts w:asciiTheme="minorHAnsi" w:hAnsiTheme="minorHAnsi" w:cs="Arial"/>
        </w:rPr>
        <w:t xml:space="preserve"> No matter what color the pom-pom parent was, half of its babies would be red pom-poms, and half would be black pom-poms. After each pom-pom parent had babies, it would die. What fraction of the baby pom-poms would be red in each generation?</w:t>
      </w:r>
    </w:p>
    <w:bookmarkEnd w:id="25"/>
    <w:p w14:paraId="39C3D990" w14:textId="77777777" w:rsidR="0071281B" w:rsidRPr="00B055A5" w:rsidRDefault="0071281B" w:rsidP="0071281B">
      <w:pPr>
        <w:autoSpaceDE w:val="0"/>
        <w:autoSpaceDN w:val="0"/>
        <w:adjustRightInd w:val="0"/>
        <w:rPr>
          <w:rFonts w:asciiTheme="minorHAnsi" w:hAnsiTheme="minorHAnsi" w:cs="Arial"/>
          <w:b/>
          <w:sz w:val="23"/>
          <w:szCs w:val="23"/>
        </w:rPr>
      </w:pPr>
    </w:p>
    <w:p w14:paraId="7EDB9B16" w14:textId="77777777" w:rsidR="00103E70" w:rsidRDefault="0071281B" w:rsidP="0071281B">
      <w:pPr>
        <w:autoSpaceDE w:val="0"/>
        <w:autoSpaceDN w:val="0"/>
        <w:adjustRightInd w:val="0"/>
        <w:rPr>
          <w:rFonts w:asciiTheme="minorHAnsi" w:hAnsiTheme="minorHAnsi" w:cs="Arial"/>
        </w:rPr>
      </w:pPr>
      <w:r w:rsidRPr="002340E4">
        <w:rPr>
          <w:rFonts w:asciiTheme="minorHAnsi" w:hAnsiTheme="minorHAnsi" w:cs="Arial"/>
          <w:b/>
        </w:rPr>
        <w:t>18b.</w:t>
      </w:r>
      <w:r w:rsidRPr="002340E4">
        <w:rPr>
          <w:rFonts w:asciiTheme="minorHAnsi" w:hAnsiTheme="minorHAnsi" w:cs="Arial"/>
        </w:rPr>
        <w:t xml:space="preserve"> </w:t>
      </w:r>
      <w:bookmarkStart w:id="26" w:name="_Hlk97105168"/>
      <w:r w:rsidR="00103E70">
        <w:rPr>
          <w:rFonts w:asciiTheme="minorHAnsi" w:hAnsiTheme="minorHAnsi" w:cs="Arial"/>
        </w:rPr>
        <w:t>Describe the long-term trends in the population of pom-poms.</w:t>
      </w:r>
      <w:bookmarkEnd w:id="26"/>
    </w:p>
    <w:p w14:paraId="0BBA7F0C" w14:textId="24E4F6C5" w:rsidR="00BA6B83" w:rsidRDefault="00BA6B83" w:rsidP="0071281B">
      <w:pPr>
        <w:autoSpaceDE w:val="0"/>
        <w:autoSpaceDN w:val="0"/>
        <w:adjustRightInd w:val="0"/>
        <w:rPr>
          <w:rFonts w:asciiTheme="minorHAnsi" w:hAnsiTheme="minorHAnsi" w:cs="Arial"/>
        </w:rPr>
      </w:pPr>
    </w:p>
    <w:p w14:paraId="3DBACF0F" w14:textId="77777777" w:rsidR="00BA6B83" w:rsidRDefault="00BA6B83" w:rsidP="0071281B">
      <w:pPr>
        <w:autoSpaceDE w:val="0"/>
        <w:autoSpaceDN w:val="0"/>
        <w:adjustRightInd w:val="0"/>
        <w:rPr>
          <w:rFonts w:asciiTheme="minorHAnsi" w:hAnsiTheme="minorHAnsi" w:cs="Arial"/>
        </w:rPr>
      </w:pPr>
    </w:p>
    <w:p w14:paraId="0128604B" w14:textId="77777777" w:rsidR="00BA6B83" w:rsidRDefault="00BA6B83" w:rsidP="0071281B">
      <w:pPr>
        <w:autoSpaceDE w:val="0"/>
        <w:autoSpaceDN w:val="0"/>
        <w:adjustRightInd w:val="0"/>
        <w:rPr>
          <w:rFonts w:asciiTheme="minorHAnsi" w:hAnsiTheme="minorHAnsi" w:cs="Arial"/>
        </w:rPr>
      </w:pPr>
    </w:p>
    <w:p w14:paraId="54DADFBD" w14:textId="77777777" w:rsidR="00BA6B83" w:rsidRDefault="00BA6B83" w:rsidP="0071281B">
      <w:pPr>
        <w:autoSpaceDE w:val="0"/>
        <w:autoSpaceDN w:val="0"/>
        <w:adjustRightInd w:val="0"/>
        <w:rPr>
          <w:rFonts w:asciiTheme="minorHAnsi" w:hAnsiTheme="minorHAnsi" w:cs="Arial"/>
        </w:rPr>
      </w:pPr>
    </w:p>
    <w:p w14:paraId="297E2901" w14:textId="43AAC303" w:rsidR="0071281B" w:rsidRPr="002340E4" w:rsidRDefault="00BA6B83" w:rsidP="0071281B">
      <w:pPr>
        <w:autoSpaceDE w:val="0"/>
        <w:autoSpaceDN w:val="0"/>
        <w:adjustRightInd w:val="0"/>
        <w:rPr>
          <w:rFonts w:asciiTheme="minorHAnsi" w:hAnsiTheme="minorHAnsi" w:cs="Arial"/>
        </w:rPr>
      </w:pPr>
      <w:r w:rsidRPr="00BA6B83">
        <w:rPr>
          <w:rFonts w:asciiTheme="minorHAnsi" w:hAnsiTheme="minorHAnsi" w:cs="Arial"/>
          <w:b/>
        </w:rPr>
        <w:t xml:space="preserve">18c. </w:t>
      </w:r>
      <w:r w:rsidR="0071281B" w:rsidRPr="002340E4">
        <w:rPr>
          <w:rFonts w:asciiTheme="minorHAnsi" w:hAnsiTheme="minorHAnsi" w:cs="Arial"/>
        </w:rPr>
        <w:t>Based on this example, explain why evolution by natural selection can only occur if the variation in a trait is heritable.</w:t>
      </w:r>
    </w:p>
    <w:p w14:paraId="67F7CDF9" w14:textId="77777777" w:rsidR="0071281B" w:rsidRDefault="0071281B" w:rsidP="0071281B">
      <w:pPr>
        <w:autoSpaceDE w:val="0"/>
        <w:autoSpaceDN w:val="0"/>
        <w:adjustRightInd w:val="0"/>
        <w:rPr>
          <w:rFonts w:asciiTheme="minorHAnsi" w:hAnsiTheme="minorHAnsi" w:cs="Arial"/>
          <w:b/>
          <w:sz w:val="23"/>
          <w:szCs w:val="23"/>
        </w:rPr>
      </w:pPr>
    </w:p>
    <w:p w14:paraId="28A5B5A8" w14:textId="77777777" w:rsidR="0071281B" w:rsidRPr="00B055A5" w:rsidRDefault="0071281B" w:rsidP="0071281B">
      <w:pPr>
        <w:autoSpaceDE w:val="0"/>
        <w:autoSpaceDN w:val="0"/>
        <w:adjustRightInd w:val="0"/>
        <w:rPr>
          <w:rFonts w:asciiTheme="minorHAnsi" w:hAnsiTheme="minorHAnsi" w:cs="Arial"/>
          <w:b/>
          <w:sz w:val="23"/>
          <w:szCs w:val="23"/>
        </w:rPr>
      </w:pPr>
    </w:p>
    <w:p w14:paraId="7836AC98" w14:textId="77777777" w:rsidR="0071281B" w:rsidRPr="00B055A5" w:rsidRDefault="0071281B" w:rsidP="0071281B">
      <w:pPr>
        <w:autoSpaceDE w:val="0"/>
        <w:autoSpaceDN w:val="0"/>
        <w:adjustRightInd w:val="0"/>
        <w:rPr>
          <w:rFonts w:asciiTheme="minorHAnsi" w:hAnsiTheme="minorHAnsi" w:cs="Arial"/>
          <w:sz w:val="23"/>
          <w:szCs w:val="23"/>
        </w:rPr>
      </w:pPr>
    </w:p>
    <w:p w14:paraId="648836C2" w14:textId="77777777" w:rsidR="0071281B" w:rsidRPr="002D51E9" w:rsidRDefault="0071281B" w:rsidP="0071281B">
      <w:pPr>
        <w:tabs>
          <w:tab w:val="left" w:pos="360"/>
        </w:tabs>
        <w:autoSpaceDE w:val="0"/>
        <w:autoSpaceDN w:val="0"/>
        <w:adjustRightInd w:val="0"/>
        <w:ind w:hanging="18"/>
        <w:rPr>
          <w:rFonts w:asciiTheme="minorHAnsi" w:hAnsiTheme="minorHAnsi" w:cs="Arial"/>
          <w:sz w:val="32"/>
          <w:szCs w:val="32"/>
        </w:rPr>
      </w:pPr>
    </w:p>
    <w:p w14:paraId="58A98DE9"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7BB610E3"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12B2CE3A" w14:textId="77777777" w:rsidR="0071281B" w:rsidRDefault="0071281B" w:rsidP="0071281B">
      <w:pPr>
        <w:tabs>
          <w:tab w:val="left" w:pos="360"/>
        </w:tabs>
        <w:autoSpaceDE w:val="0"/>
        <w:autoSpaceDN w:val="0"/>
        <w:adjustRightInd w:val="0"/>
        <w:ind w:hanging="18"/>
        <w:rPr>
          <w:rFonts w:asciiTheme="minorHAnsi" w:hAnsiTheme="minorHAnsi" w:cs="Arial"/>
          <w:sz w:val="23"/>
          <w:szCs w:val="23"/>
        </w:rPr>
      </w:pPr>
      <w:r w:rsidRPr="002340E4">
        <w:rPr>
          <w:rFonts w:asciiTheme="minorHAnsi" w:hAnsiTheme="minorHAnsi" w:cs="Arial"/>
          <w:b/>
        </w:rPr>
        <w:t>19</w:t>
      </w:r>
      <w:r w:rsidRPr="002340E4">
        <w:rPr>
          <w:rFonts w:asciiTheme="minorHAnsi" w:hAnsiTheme="minorHAnsi" w:cs="Arial"/>
        </w:rPr>
        <w:t>. This simulation helps us to understand the basic process of natural selection. However, a simulation simplifies the biological process that it mimics, so there will be differences between the simulation and the actual biological process. Describe one way that natural selection in real biological populations is more complex than our simulation.</w:t>
      </w:r>
    </w:p>
    <w:p w14:paraId="709E40FD" w14:textId="77777777" w:rsidR="0071281B" w:rsidRPr="00E37F98" w:rsidRDefault="0071281B" w:rsidP="0071281B">
      <w:pPr>
        <w:pStyle w:val="ListParagraph"/>
        <w:tabs>
          <w:tab w:val="left" w:pos="360"/>
        </w:tabs>
        <w:autoSpaceDE w:val="0"/>
        <w:autoSpaceDN w:val="0"/>
        <w:adjustRightInd w:val="0"/>
        <w:rPr>
          <w:rFonts w:asciiTheme="minorHAnsi" w:hAnsiTheme="minorHAnsi" w:cs="Arial"/>
          <w:sz w:val="23"/>
          <w:szCs w:val="23"/>
        </w:rPr>
      </w:pPr>
    </w:p>
    <w:p w14:paraId="0230136A" w14:textId="77777777" w:rsidR="0071281B" w:rsidRPr="00E37F98" w:rsidRDefault="0071281B" w:rsidP="0071281B">
      <w:pPr>
        <w:tabs>
          <w:tab w:val="left" w:pos="360"/>
        </w:tabs>
        <w:autoSpaceDE w:val="0"/>
        <w:autoSpaceDN w:val="0"/>
        <w:adjustRightInd w:val="0"/>
        <w:ind w:hanging="18"/>
        <w:rPr>
          <w:rFonts w:asciiTheme="minorHAnsi" w:hAnsiTheme="minorHAnsi" w:cs="Arial"/>
          <w:b/>
          <w:sz w:val="23"/>
          <w:szCs w:val="23"/>
        </w:rPr>
      </w:pPr>
    </w:p>
    <w:p w14:paraId="09657365" w14:textId="77777777" w:rsidR="0071281B" w:rsidRPr="00C31336" w:rsidRDefault="0071281B" w:rsidP="0071281B">
      <w:pPr>
        <w:rPr>
          <w:rFonts w:asciiTheme="minorHAnsi" w:hAnsiTheme="minorHAnsi" w:cs="Arial"/>
          <w:b/>
        </w:rPr>
      </w:pPr>
    </w:p>
    <w:p w14:paraId="1B80DE69" w14:textId="77777777" w:rsidR="0071281B" w:rsidRDefault="0071281B" w:rsidP="0071281B">
      <w:pPr>
        <w:widowControl w:val="0"/>
        <w:autoSpaceDE w:val="0"/>
        <w:autoSpaceDN w:val="0"/>
        <w:adjustRightInd w:val="0"/>
        <w:rPr>
          <w:rFonts w:asciiTheme="minorHAnsi" w:hAnsiTheme="minorHAnsi" w:cs="Arial"/>
          <w:b/>
        </w:rPr>
      </w:pPr>
      <w:r>
        <w:rPr>
          <w:rFonts w:asciiTheme="minorHAnsi" w:hAnsiTheme="minorHAnsi" w:cs="Arial"/>
          <w:b/>
        </w:rPr>
        <w:t xml:space="preserve"> </w:t>
      </w:r>
    </w:p>
    <w:bookmarkEnd w:id="21"/>
    <w:p w14:paraId="0EC47B5F" w14:textId="77777777" w:rsidR="0071281B" w:rsidRDefault="0071281B">
      <w:pPr>
        <w:rPr>
          <w:rFonts w:asciiTheme="minorHAnsi" w:hAnsiTheme="minorHAnsi" w:cs="Arial"/>
          <w:b/>
        </w:rPr>
      </w:pPr>
      <w:r>
        <w:rPr>
          <w:rFonts w:asciiTheme="minorHAnsi" w:hAnsiTheme="minorHAnsi" w:cs="Arial"/>
          <w:b/>
        </w:rPr>
        <w:br w:type="page"/>
      </w:r>
    </w:p>
    <w:p w14:paraId="0CB60901" w14:textId="5C117E9B" w:rsidR="00A80559" w:rsidRPr="00903F67" w:rsidRDefault="0071281B" w:rsidP="0071281B">
      <w:pPr>
        <w:widowControl w:val="0"/>
        <w:autoSpaceDE w:val="0"/>
        <w:autoSpaceDN w:val="0"/>
        <w:adjustRightInd w:val="0"/>
      </w:pPr>
      <w:r>
        <w:lastRenderedPageBreak/>
        <w:t xml:space="preserve">Appendix 2. </w:t>
      </w:r>
      <w:r w:rsidR="00A80559" w:rsidRPr="00591B9A">
        <w:rPr>
          <w:u w:val="single"/>
        </w:rPr>
        <w:t>Instructions for Student Helpers</w:t>
      </w:r>
      <w:r w:rsidR="00903F67" w:rsidRPr="00A32F54">
        <w:rPr>
          <w:rStyle w:val="FootnoteReference"/>
        </w:rPr>
        <w:footnoteReference w:id="15"/>
      </w:r>
    </w:p>
    <w:p w14:paraId="3E8428CE" w14:textId="77777777" w:rsidR="00A80559" w:rsidRPr="00591B9A" w:rsidRDefault="00A80559" w:rsidP="00A80559">
      <w:pPr>
        <w:widowControl w:val="0"/>
        <w:autoSpaceDE w:val="0"/>
        <w:autoSpaceDN w:val="0"/>
        <w:adjustRightInd w:val="0"/>
      </w:pPr>
    </w:p>
    <w:p w14:paraId="6F1E3E93" w14:textId="77777777" w:rsidR="00A80559" w:rsidRPr="00591B9A" w:rsidRDefault="00A80559" w:rsidP="00A80559">
      <w:pPr>
        <w:widowControl w:val="0"/>
        <w:autoSpaceDE w:val="0"/>
        <w:autoSpaceDN w:val="0"/>
        <w:adjustRightInd w:val="0"/>
      </w:pPr>
      <w:r w:rsidRPr="00591B9A">
        <w:t xml:space="preserve">1. Have the students in your group count how many pom-poms they have in their cups and </w:t>
      </w:r>
      <w:r w:rsidRPr="00591B9A">
        <w:rPr>
          <w:u w:val="single"/>
        </w:rPr>
        <w:t>line up in order of how many pom-poms they have</w:t>
      </w:r>
      <w:r w:rsidRPr="00323026">
        <w:t xml:space="preserve"> </w:t>
      </w:r>
      <w:r w:rsidRPr="00591B9A">
        <w:t xml:space="preserve">(least to </w:t>
      </w:r>
      <w:r w:rsidR="0063694F">
        <w:t>most</w:t>
      </w:r>
      <w:r w:rsidRPr="00591B9A">
        <w:t>).</w:t>
      </w:r>
    </w:p>
    <w:p w14:paraId="76538223" w14:textId="77777777" w:rsidR="00A80559" w:rsidRPr="00591B9A" w:rsidRDefault="00A80559" w:rsidP="00A80559">
      <w:pPr>
        <w:widowControl w:val="0"/>
        <w:autoSpaceDE w:val="0"/>
        <w:autoSpaceDN w:val="0"/>
        <w:adjustRightInd w:val="0"/>
      </w:pPr>
    </w:p>
    <w:p w14:paraId="482E5069" w14:textId="6003CD3A" w:rsidR="0094133B" w:rsidRDefault="00A80559" w:rsidP="004236DE">
      <w:pPr>
        <w:widowControl w:val="0"/>
        <w:autoSpaceDE w:val="0"/>
        <w:autoSpaceDN w:val="0"/>
        <w:adjustRightInd w:val="0"/>
      </w:pPr>
      <w:r w:rsidRPr="00591B9A">
        <w:t>2. Go down the line and</w:t>
      </w:r>
      <w:r w:rsidR="003E6ACF">
        <w:t xml:space="preserve">, </w:t>
      </w:r>
      <w:r w:rsidR="004236DE">
        <w:t>for each hunter</w:t>
      </w:r>
      <w:r w:rsidR="003E6ACF">
        <w:t>, record</w:t>
      </w:r>
      <w:r w:rsidRPr="00591B9A">
        <w:t xml:space="preserve"> </w:t>
      </w:r>
      <w:r w:rsidR="0094133B">
        <w:t>in the table below:</w:t>
      </w:r>
    </w:p>
    <w:p w14:paraId="39C6FC04" w14:textId="77777777" w:rsidR="0094133B" w:rsidRDefault="00A80559" w:rsidP="0094133B">
      <w:pPr>
        <w:pStyle w:val="ListParagraph"/>
        <w:widowControl w:val="0"/>
        <w:numPr>
          <w:ilvl w:val="0"/>
          <w:numId w:val="30"/>
        </w:numPr>
        <w:autoSpaceDE w:val="0"/>
        <w:autoSpaceDN w:val="0"/>
        <w:adjustRightInd w:val="0"/>
      </w:pPr>
      <w:r w:rsidRPr="00591B9A">
        <w:t xml:space="preserve">how many pom-poms of each color </w:t>
      </w:r>
      <w:r w:rsidR="004236DE">
        <w:t>he or she ate</w:t>
      </w:r>
    </w:p>
    <w:p w14:paraId="377FCFFB" w14:textId="77777777" w:rsidR="0094133B" w:rsidRDefault="004236DE" w:rsidP="0094133B">
      <w:pPr>
        <w:pStyle w:val="ListParagraph"/>
        <w:widowControl w:val="0"/>
        <w:numPr>
          <w:ilvl w:val="0"/>
          <w:numId w:val="30"/>
        </w:numPr>
        <w:autoSpaceDE w:val="0"/>
        <w:autoSpaceDN w:val="0"/>
        <w:adjustRightInd w:val="0"/>
      </w:pPr>
      <w:r>
        <w:t>his or her</w:t>
      </w:r>
      <w:r w:rsidR="00456302">
        <w:t xml:space="preserve"> feeding structure</w:t>
      </w:r>
      <w:r w:rsidR="003549E1">
        <w:t xml:space="preserve"> (F = fork; S = spoon)</w:t>
      </w:r>
      <w:r w:rsidR="003B360A" w:rsidRPr="00591B9A">
        <w:t>.</w:t>
      </w:r>
      <w:r w:rsidR="003549E1" w:rsidRPr="003549E1">
        <w:t xml:space="preserve"> </w:t>
      </w:r>
    </w:p>
    <w:p w14:paraId="7CB478EA" w14:textId="21BF006B" w:rsidR="009A27E2" w:rsidRDefault="003549E1" w:rsidP="004236DE">
      <w:pPr>
        <w:widowControl w:val="0"/>
        <w:autoSpaceDE w:val="0"/>
        <w:autoSpaceDN w:val="0"/>
        <w:adjustRightInd w:val="0"/>
      </w:pPr>
      <w:r w:rsidRPr="00591B9A">
        <w:t>Remind the students in your group that</w:t>
      </w:r>
      <w:r w:rsidR="004236DE">
        <w:t xml:space="preserve"> they </w:t>
      </w:r>
      <w:r w:rsidRPr="00591B9A">
        <w:t xml:space="preserve">should </w:t>
      </w:r>
      <w:r w:rsidRPr="00591B9A">
        <w:rPr>
          <w:u w:val="single"/>
        </w:rPr>
        <w:t>give you</w:t>
      </w:r>
      <w:r w:rsidRPr="004236DE">
        <w:t xml:space="preserve"> the pom-poms</w:t>
      </w:r>
      <w:r w:rsidRPr="00591B9A">
        <w:t xml:space="preserve"> that they have eaten</w:t>
      </w:r>
      <w:r w:rsidR="004236DE">
        <w:t xml:space="preserve"> and their feeding structures</w:t>
      </w:r>
      <w:r>
        <w:t xml:space="preserve">. </w:t>
      </w:r>
      <w:r w:rsidR="004236DE">
        <w:t>The</w:t>
      </w:r>
      <w:r w:rsidRPr="00591B9A">
        <w:t xml:space="preserve"> pom-poms </w:t>
      </w:r>
      <w:r w:rsidR="004236DE">
        <w:t xml:space="preserve">they ate </w:t>
      </w:r>
      <w:r w:rsidRPr="00591B9A">
        <w:t xml:space="preserve">are dead, so they should </w:t>
      </w:r>
      <w:r w:rsidRPr="00591B9A">
        <w:rPr>
          <w:i/>
          <w:u w:val="single"/>
        </w:rPr>
        <w:t>not</w:t>
      </w:r>
      <w:r w:rsidRPr="00591B9A">
        <w:t xml:space="preserve"> be put back on the habitat.</w:t>
      </w:r>
      <w:r w:rsidR="004236DE">
        <w:t xml:space="preserve"> Also, </w:t>
      </w:r>
      <w:r w:rsidRPr="004236DE">
        <w:t>each hunter only survives for one round</w:t>
      </w:r>
      <w:r>
        <w:t xml:space="preserve"> of hunting</w:t>
      </w:r>
      <w:r w:rsidR="004236DE">
        <w:t xml:space="preserve">, so each student </w:t>
      </w:r>
      <w:r w:rsidR="00FF39E7">
        <w:t xml:space="preserve">should return his or her feeding structure and </w:t>
      </w:r>
      <w:r w:rsidR="004236DE">
        <w:t xml:space="preserve">will need to be reborn as a hunter </w:t>
      </w:r>
      <w:r w:rsidR="00876547">
        <w:t>with a new</w:t>
      </w:r>
      <w:r w:rsidR="004236DE">
        <w:t xml:space="preserve"> feeding structure in the next generation</w:t>
      </w:r>
      <w:r w:rsidRPr="00591B9A">
        <w:t>.</w:t>
      </w:r>
    </w:p>
    <w:p w14:paraId="328FA11E" w14:textId="77777777" w:rsidR="003B360A" w:rsidRPr="00A32F54" w:rsidRDefault="003B360A" w:rsidP="00A80559">
      <w:pPr>
        <w:widowControl w:val="0"/>
        <w:autoSpaceDE w:val="0"/>
        <w:autoSpaceDN w:val="0"/>
        <w:adjustRightInd w:val="0"/>
        <w:rPr>
          <w:sz w:val="16"/>
          <w:szCs w:val="16"/>
        </w:rPr>
      </w:pPr>
    </w:p>
    <w:tbl>
      <w:tblPr>
        <w:tblStyle w:val="TableGrid"/>
        <w:tblW w:w="9936" w:type="dxa"/>
        <w:jc w:val="center"/>
        <w:tblLook w:val="04A0" w:firstRow="1" w:lastRow="0" w:firstColumn="1" w:lastColumn="0" w:noHBand="0" w:noVBand="1"/>
      </w:tblPr>
      <w:tblGrid>
        <w:gridCol w:w="2496"/>
        <w:gridCol w:w="385"/>
        <w:gridCol w:w="385"/>
        <w:gridCol w:w="386"/>
        <w:gridCol w:w="386"/>
        <w:gridCol w:w="386"/>
        <w:gridCol w:w="386"/>
        <w:gridCol w:w="386"/>
        <w:gridCol w:w="386"/>
        <w:gridCol w:w="386"/>
        <w:gridCol w:w="523"/>
        <w:gridCol w:w="523"/>
        <w:gridCol w:w="523"/>
        <w:gridCol w:w="523"/>
        <w:gridCol w:w="523"/>
        <w:gridCol w:w="523"/>
        <w:gridCol w:w="830"/>
      </w:tblGrid>
      <w:tr w:rsidR="003B360A" w:rsidRPr="00591B9A" w14:paraId="3DE3A223" w14:textId="77777777" w:rsidTr="00E721FC">
        <w:trPr>
          <w:jc w:val="center"/>
        </w:trPr>
        <w:tc>
          <w:tcPr>
            <w:tcW w:w="0" w:type="auto"/>
            <w:vMerge w:val="restart"/>
            <w:vAlign w:val="center"/>
          </w:tcPr>
          <w:p w14:paraId="4B24DC55" w14:textId="77777777" w:rsidR="003B360A" w:rsidRPr="00591B9A" w:rsidRDefault="003B360A" w:rsidP="003B360A">
            <w:pPr>
              <w:widowControl w:val="0"/>
              <w:autoSpaceDE w:val="0"/>
              <w:autoSpaceDN w:val="0"/>
              <w:adjustRightInd w:val="0"/>
            </w:pPr>
          </w:p>
        </w:tc>
        <w:tc>
          <w:tcPr>
            <w:tcW w:w="0" w:type="auto"/>
            <w:gridSpan w:val="15"/>
          </w:tcPr>
          <w:p w14:paraId="602579F3" w14:textId="77777777" w:rsidR="003B360A" w:rsidRPr="00591B9A" w:rsidRDefault="003B360A" w:rsidP="003B360A">
            <w:pPr>
              <w:widowControl w:val="0"/>
              <w:autoSpaceDE w:val="0"/>
              <w:autoSpaceDN w:val="0"/>
              <w:adjustRightInd w:val="0"/>
              <w:jc w:val="center"/>
            </w:pPr>
            <w:r w:rsidRPr="00591B9A">
              <w:t>Hunter</w:t>
            </w:r>
          </w:p>
        </w:tc>
        <w:tc>
          <w:tcPr>
            <w:tcW w:w="0" w:type="auto"/>
            <w:vMerge w:val="restart"/>
            <w:vAlign w:val="center"/>
          </w:tcPr>
          <w:p w14:paraId="18C44DA6" w14:textId="77777777" w:rsidR="003B360A" w:rsidRPr="00591B9A" w:rsidRDefault="003B360A" w:rsidP="003B360A">
            <w:pPr>
              <w:widowControl w:val="0"/>
              <w:autoSpaceDE w:val="0"/>
              <w:autoSpaceDN w:val="0"/>
              <w:adjustRightInd w:val="0"/>
            </w:pPr>
            <w:r w:rsidRPr="00591B9A">
              <w:t>Total</w:t>
            </w:r>
          </w:p>
        </w:tc>
      </w:tr>
      <w:tr w:rsidR="003B360A" w:rsidRPr="00591B9A" w14:paraId="24602BD3" w14:textId="77777777" w:rsidTr="00E721FC">
        <w:trPr>
          <w:jc w:val="center"/>
        </w:trPr>
        <w:tc>
          <w:tcPr>
            <w:tcW w:w="0" w:type="auto"/>
            <w:vMerge/>
          </w:tcPr>
          <w:p w14:paraId="60CFE178" w14:textId="77777777" w:rsidR="003B360A" w:rsidRPr="00591B9A" w:rsidRDefault="003B360A" w:rsidP="00A80559">
            <w:pPr>
              <w:widowControl w:val="0"/>
              <w:autoSpaceDE w:val="0"/>
              <w:autoSpaceDN w:val="0"/>
              <w:adjustRightInd w:val="0"/>
            </w:pPr>
          </w:p>
        </w:tc>
        <w:tc>
          <w:tcPr>
            <w:tcW w:w="0" w:type="auto"/>
          </w:tcPr>
          <w:p w14:paraId="2209A0BF" w14:textId="77777777" w:rsidR="003B360A" w:rsidRPr="00591B9A" w:rsidRDefault="003B360A" w:rsidP="00A80559">
            <w:pPr>
              <w:widowControl w:val="0"/>
              <w:autoSpaceDE w:val="0"/>
              <w:autoSpaceDN w:val="0"/>
              <w:adjustRightInd w:val="0"/>
            </w:pPr>
            <w:r w:rsidRPr="00591B9A">
              <w:t>1</w:t>
            </w:r>
          </w:p>
        </w:tc>
        <w:tc>
          <w:tcPr>
            <w:tcW w:w="0" w:type="auto"/>
          </w:tcPr>
          <w:p w14:paraId="6668854B" w14:textId="77777777" w:rsidR="003B360A" w:rsidRPr="00591B9A" w:rsidRDefault="003B360A" w:rsidP="00A80559">
            <w:pPr>
              <w:widowControl w:val="0"/>
              <w:autoSpaceDE w:val="0"/>
              <w:autoSpaceDN w:val="0"/>
              <w:adjustRightInd w:val="0"/>
            </w:pPr>
            <w:r w:rsidRPr="00591B9A">
              <w:t>2</w:t>
            </w:r>
          </w:p>
        </w:tc>
        <w:tc>
          <w:tcPr>
            <w:tcW w:w="0" w:type="auto"/>
          </w:tcPr>
          <w:p w14:paraId="52CE7A24" w14:textId="77777777" w:rsidR="003B360A" w:rsidRPr="00591B9A" w:rsidRDefault="003B360A" w:rsidP="00A80559">
            <w:pPr>
              <w:widowControl w:val="0"/>
              <w:autoSpaceDE w:val="0"/>
              <w:autoSpaceDN w:val="0"/>
              <w:adjustRightInd w:val="0"/>
            </w:pPr>
            <w:r w:rsidRPr="00591B9A">
              <w:t>3</w:t>
            </w:r>
          </w:p>
        </w:tc>
        <w:tc>
          <w:tcPr>
            <w:tcW w:w="0" w:type="auto"/>
          </w:tcPr>
          <w:p w14:paraId="5630A67F" w14:textId="77777777" w:rsidR="003B360A" w:rsidRPr="00591B9A" w:rsidRDefault="003B360A" w:rsidP="00A80559">
            <w:pPr>
              <w:widowControl w:val="0"/>
              <w:autoSpaceDE w:val="0"/>
              <w:autoSpaceDN w:val="0"/>
              <w:adjustRightInd w:val="0"/>
            </w:pPr>
            <w:r w:rsidRPr="00591B9A">
              <w:t>4</w:t>
            </w:r>
          </w:p>
        </w:tc>
        <w:tc>
          <w:tcPr>
            <w:tcW w:w="0" w:type="auto"/>
          </w:tcPr>
          <w:p w14:paraId="237033CD" w14:textId="77777777" w:rsidR="003B360A" w:rsidRPr="00591B9A" w:rsidRDefault="003B360A" w:rsidP="00A80559">
            <w:pPr>
              <w:widowControl w:val="0"/>
              <w:autoSpaceDE w:val="0"/>
              <w:autoSpaceDN w:val="0"/>
              <w:adjustRightInd w:val="0"/>
            </w:pPr>
            <w:r w:rsidRPr="00591B9A">
              <w:t>5</w:t>
            </w:r>
          </w:p>
        </w:tc>
        <w:tc>
          <w:tcPr>
            <w:tcW w:w="0" w:type="auto"/>
          </w:tcPr>
          <w:p w14:paraId="227FF4E6" w14:textId="77777777" w:rsidR="003B360A" w:rsidRPr="00591B9A" w:rsidRDefault="003B360A" w:rsidP="00A80559">
            <w:pPr>
              <w:widowControl w:val="0"/>
              <w:autoSpaceDE w:val="0"/>
              <w:autoSpaceDN w:val="0"/>
              <w:adjustRightInd w:val="0"/>
            </w:pPr>
            <w:r w:rsidRPr="00591B9A">
              <w:t>6</w:t>
            </w:r>
          </w:p>
        </w:tc>
        <w:tc>
          <w:tcPr>
            <w:tcW w:w="0" w:type="auto"/>
          </w:tcPr>
          <w:p w14:paraId="21E2E297" w14:textId="77777777" w:rsidR="003B360A" w:rsidRPr="00591B9A" w:rsidRDefault="003B360A" w:rsidP="00A80559">
            <w:pPr>
              <w:widowControl w:val="0"/>
              <w:autoSpaceDE w:val="0"/>
              <w:autoSpaceDN w:val="0"/>
              <w:adjustRightInd w:val="0"/>
            </w:pPr>
            <w:r w:rsidRPr="00591B9A">
              <w:t>7</w:t>
            </w:r>
          </w:p>
        </w:tc>
        <w:tc>
          <w:tcPr>
            <w:tcW w:w="0" w:type="auto"/>
          </w:tcPr>
          <w:p w14:paraId="181B75D4" w14:textId="77777777" w:rsidR="003B360A" w:rsidRPr="00591B9A" w:rsidRDefault="003B360A" w:rsidP="00A80559">
            <w:pPr>
              <w:widowControl w:val="0"/>
              <w:autoSpaceDE w:val="0"/>
              <w:autoSpaceDN w:val="0"/>
              <w:adjustRightInd w:val="0"/>
            </w:pPr>
            <w:r w:rsidRPr="00591B9A">
              <w:t>8</w:t>
            </w:r>
          </w:p>
        </w:tc>
        <w:tc>
          <w:tcPr>
            <w:tcW w:w="0" w:type="auto"/>
          </w:tcPr>
          <w:p w14:paraId="7083F79E" w14:textId="77777777" w:rsidR="003B360A" w:rsidRPr="00591B9A" w:rsidRDefault="003B360A" w:rsidP="00A80559">
            <w:pPr>
              <w:widowControl w:val="0"/>
              <w:autoSpaceDE w:val="0"/>
              <w:autoSpaceDN w:val="0"/>
              <w:adjustRightInd w:val="0"/>
            </w:pPr>
            <w:r w:rsidRPr="00591B9A">
              <w:t>9</w:t>
            </w:r>
          </w:p>
        </w:tc>
        <w:tc>
          <w:tcPr>
            <w:tcW w:w="0" w:type="auto"/>
          </w:tcPr>
          <w:p w14:paraId="11BF4BAE" w14:textId="77777777" w:rsidR="003B360A" w:rsidRPr="00591B9A" w:rsidRDefault="003B360A" w:rsidP="00A80559">
            <w:pPr>
              <w:widowControl w:val="0"/>
              <w:autoSpaceDE w:val="0"/>
              <w:autoSpaceDN w:val="0"/>
              <w:adjustRightInd w:val="0"/>
            </w:pPr>
            <w:r w:rsidRPr="00591B9A">
              <w:t>10</w:t>
            </w:r>
          </w:p>
        </w:tc>
        <w:tc>
          <w:tcPr>
            <w:tcW w:w="0" w:type="auto"/>
          </w:tcPr>
          <w:p w14:paraId="72C71F9C" w14:textId="77777777" w:rsidR="003B360A" w:rsidRPr="00591B9A" w:rsidRDefault="003B360A" w:rsidP="00A80559">
            <w:pPr>
              <w:widowControl w:val="0"/>
              <w:autoSpaceDE w:val="0"/>
              <w:autoSpaceDN w:val="0"/>
              <w:adjustRightInd w:val="0"/>
            </w:pPr>
            <w:r w:rsidRPr="00591B9A">
              <w:t>11</w:t>
            </w:r>
          </w:p>
        </w:tc>
        <w:tc>
          <w:tcPr>
            <w:tcW w:w="0" w:type="auto"/>
          </w:tcPr>
          <w:p w14:paraId="5C1495DC" w14:textId="77777777" w:rsidR="003B360A" w:rsidRPr="00591B9A" w:rsidRDefault="003B360A" w:rsidP="00A80559">
            <w:pPr>
              <w:widowControl w:val="0"/>
              <w:autoSpaceDE w:val="0"/>
              <w:autoSpaceDN w:val="0"/>
              <w:adjustRightInd w:val="0"/>
            </w:pPr>
            <w:r w:rsidRPr="00591B9A">
              <w:t>12</w:t>
            </w:r>
          </w:p>
        </w:tc>
        <w:tc>
          <w:tcPr>
            <w:tcW w:w="0" w:type="auto"/>
          </w:tcPr>
          <w:p w14:paraId="1CC6123C" w14:textId="77777777" w:rsidR="003B360A" w:rsidRPr="00591B9A" w:rsidRDefault="003B360A" w:rsidP="00A80559">
            <w:pPr>
              <w:widowControl w:val="0"/>
              <w:autoSpaceDE w:val="0"/>
              <w:autoSpaceDN w:val="0"/>
              <w:adjustRightInd w:val="0"/>
            </w:pPr>
            <w:r w:rsidRPr="00591B9A">
              <w:t>13</w:t>
            </w:r>
          </w:p>
        </w:tc>
        <w:tc>
          <w:tcPr>
            <w:tcW w:w="0" w:type="auto"/>
          </w:tcPr>
          <w:p w14:paraId="75B63E31" w14:textId="77777777" w:rsidR="003B360A" w:rsidRPr="00591B9A" w:rsidRDefault="003B360A" w:rsidP="00A80559">
            <w:pPr>
              <w:widowControl w:val="0"/>
              <w:autoSpaceDE w:val="0"/>
              <w:autoSpaceDN w:val="0"/>
              <w:adjustRightInd w:val="0"/>
            </w:pPr>
            <w:r w:rsidRPr="00591B9A">
              <w:t>14</w:t>
            </w:r>
          </w:p>
        </w:tc>
        <w:tc>
          <w:tcPr>
            <w:tcW w:w="0" w:type="auto"/>
          </w:tcPr>
          <w:p w14:paraId="6B7CD90E" w14:textId="77777777" w:rsidR="003B360A" w:rsidRPr="00591B9A" w:rsidRDefault="003B360A" w:rsidP="00A80559">
            <w:pPr>
              <w:widowControl w:val="0"/>
              <w:autoSpaceDE w:val="0"/>
              <w:autoSpaceDN w:val="0"/>
              <w:adjustRightInd w:val="0"/>
            </w:pPr>
            <w:r w:rsidRPr="00591B9A">
              <w:t>15</w:t>
            </w:r>
          </w:p>
        </w:tc>
        <w:tc>
          <w:tcPr>
            <w:tcW w:w="0" w:type="auto"/>
            <w:vMerge/>
          </w:tcPr>
          <w:p w14:paraId="2F9FE6A6" w14:textId="77777777" w:rsidR="003B360A" w:rsidRPr="00591B9A" w:rsidRDefault="003B360A" w:rsidP="00A80559">
            <w:pPr>
              <w:widowControl w:val="0"/>
              <w:autoSpaceDE w:val="0"/>
              <w:autoSpaceDN w:val="0"/>
              <w:adjustRightInd w:val="0"/>
            </w:pPr>
          </w:p>
        </w:tc>
      </w:tr>
      <w:tr w:rsidR="003B360A" w:rsidRPr="00591B9A" w14:paraId="7D1B699D" w14:textId="77777777" w:rsidTr="00E721FC">
        <w:trPr>
          <w:jc w:val="center"/>
        </w:trPr>
        <w:tc>
          <w:tcPr>
            <w:tcW w:w="0" w:type="auto"/>
          </w:tcPr>
          <w:p w14:paraId="187DF600" w14:textId="77777777" w:rsidR="00E721FC" w:rsidRDefault="00456302" w:rsidP="00A80559">
            <w:pPr>
              <w:widowControl w:val="0"/>
              <w:autoSpaceDE w:val="0"/>
              <w:autoSpaceDN w:val="0"/>
              <w:adjustRightInd w:val="0"/>
            </w:pPr>
            <w:r>
              <w:t xml:space="preserve"># </w:t>
            </w:r>
            <w:r w:rsidR="003B360A" w:rsidRPr="00591B9A">
              <w:t>Black</w:t>
            </w:r>
            <w:r>
              <w:t xml:space="preserve"> Pom-Poms </w:t>
            </w:r>
          </w:p>
          <w:p w14:paraId="33532841" w14:textId="77777777" w:rsidR="003B360A" w:rsidRPr="00591B9A" w:rsidRDefault="00456302" w:rsidP="00A80559">
            <w:pPr>
              <w:widowControl w:val="0"/>
              <w:autoSpaceDE w:val="0"/>
              <w:autoSpaceDN w:val="0"/>
              <w:adjustRightInd w:val="0"/>
            </w:pPr>
            <w:r>
              <w:t>Eaten</w:t>
            </w:r>
          </w:p>
        </w:tc>
        <w:tc>
          <w:tcPr>
            <w:tcW w:w="0" w:type="auto"/>
          </w:tcPr>
          <w:p w14:paraId="183C1FAE" w14:textId="77777777" w:rsidR="003B360A" w:rsidRPr="00591B9A" w:rsidRDefault="003B360A" w:rsidP="00A80559">
            <w:pPr>
              <w:widowControl w:val="0"/>
              <w:autoSpaceDE w:val="0"/>
              <w:autoSpaceDN w:val="0"/>
              <w:adjustRightInd w:val="0"/>
            </w:pPr>
          </w:p>
        </w:tc>
        <w:tc>
          <w:tcPr>
            <w:tcW w:w="0" w:type="auto"/>
          </w:tcPr>
          <w:p w14:paraId="5598166C" w14:textId="77777777" w:rsidR="003B360A" w:rsidRPr="00591B9A" w:rsidRDefault="003B360A" w:rsidP="00A80559">
            <w:pPr>
              <w:widowControl w:val="0"/>
              <w:autoSpaceDE w:val="0"/>
              <w:autoSpaceDN w:val="0"/>
              <w:adjustRightInd w:val="0"/>
            </w:pPr>
          </w:p>
        </w:tc>
        <w:tc>
          <w:tcPr>
            <w:tcW w:w="0" w:type="auto"/>
          </w:tcPr>
          <w:p w14:paraId="46A120A0" w14:textId="77777777" w:rsidR="003B360A" w:rsidRPr="00591B9A" w:rsidRDefault="003B360A" w:rsidP="00A80559">
            <w:pPr>
              <w:widowControl w:val="0"/>
              <w:autoSpaceDE w:val="0"/>
              <w:autoSpaceDN w:val="0"/>
              <w:adjustRightInd w:val="0"/>
            </w:pPr>
          </w:p>
        </w:tc>
        <w:tc>
          <w:tcPr>
            <w:tcW w:w="0" w:type="auto"/>
          </w:tcPr>
          <w:p w14:paraId="2E6D697A" w14:textId="77777777" w:rsidR="003B360A" w:rsidRPr="00591B9A" w:rsidRDefault="003B360A" w:rsidP="00A80559">
            <w:pPr>
              <w:widowControl w:val="0"/>
              <w:autoSpaceDE w:val="0"/>
              <w:autoSpaceDN w:val="0"/>
              <w:adjustRightInd w:val="0"/>
            </w:pPr>
          </w:p>
        </w:tc>
        <w:tc>
          <w:tcPr>
            <w:tcW w:w="0" w:type="auto"/>
          </w:tcPr>
          <w:p w14:paraId="36742E82" w14:textId="77777777" w:rsidR="003B360A" w:rsidRPr="00591B9A" w:rsidRDefault="003B360A" w:rsidP="00A80559">
            <w:pPr>
              <w:widowControl w:val="0"/>
              <w:autoSpaceDE w:val="0"/>
              <w:autoSpaceDN w:val="0"/>
              <w:adjustRightInd w:val="0"/>
            </w:pPr>
          </w:p>
        </w:tc>
        <w:tc>
          <w:tcPr>
            <w:tcW w:w="0" w:type="auto"/>
          </w:tcPr>
          <w:p w14:paraId="22290C1E" w14:textId="77777777" w:rsidR="003B360A" w:rsidRPr="00591B9A" w:rsidRDefault="003B360A" w:rsidP="00A80559">
            <w:pPr>
              <w:widowControl w:val="0"/>
              <w:autoSpaceDE w:val="0"/>
              <w:autoSpaceDN w:val="0"/>
              <w:adjustRightInd w:val="0"/>
            </w:pPr>
          </w:p>
        </w:tc>
        <w:tc>
          <w:tcPr>
            <w:tcW w:w="0" w:type="auto"/>
          </w:tcPr>
          <w:p w14:paraId="1BC29B0A" w14:textId="77777777" w:rsidR="003B360A" w:rsidRPr="00591B9A" w:rsidRDefault="003B360A" w:rsidP="00A80559">
            <w:pPr>
              <w:widowControl w:val="0"/>
              <w:autoSpaceDE w:val="0"/>
              <w:autoSpaceDN w:val="0"/>
              <w:adjustRightInd w:val="0"/>
            </w:pPr>
          </w:p>
        </w:tc>
        <w:tc>
          <w:tcPr>
            <w:tcW w:w="0" w:type="auto"/>
          </w:tcPr>
          <w:p w14:paraId="13C294B2" w14:textId="77777777" w:rsidR="003B360A" w:rsidRPr="00591B9A" w:rsidRDefault="003B360A" w:rsidP="00A80559">
            <w:pPr>
              <w:widowControl w:val="0"/>
              <w:autoSpaceDE w:val="0"/>
              <w:autoSpaceDN w:val="0"/>
              <w:adjustRightInd w:val="0"/>
            </w:pPr>
          </w:p>
        </w:tc>
        <w:tc>
          <w:tcPr>
            <w:tcW w:w="0" w:type="auto"/>
          </w:tcPr>
          <w:p w14:paraId="2ACF1DC6" w14:textId="77777777" w:rsidR="003B360A" w:rsidRPr="00591B9A" w:rsidRDefault="003B360A" w:rsidP="00A80559">
            <w:pPr>
              <w:widowControl w:val="0"/>
              <w:autoSpaceDE w:val="0"/>
              <w:autoSpaceDN w:val="0"/>
              <w:adjustRightInd w:val="0"/>
            </w:pPr>
          </w:p>
        </w:tc>
        <w:tc>
          <w:tcPr>
            <w:tcW w:w="0" w:type="auto"/>
          </w:tcPr>
          <w:p w14:paraId="66B5F5BE" w14:textId="77777777" w:rsidR="003B360A" w:rsidRPr="00591B9A" w:rsidRDefault="003B360A" w:rsidP="00A80559">
            <w:pPr>
              <w:widowControl w:val="0"/>
              <w:autoSpaceDE w:val="0"/>
              <w:autoSpaceDN w:val="0"/>
              <w:adjustRightInd w:val="0"/>
            </w:pPr>
          </w:p>
        </w:tc>
        <w:tc>
          <w:tcPr>
            <w:tcW w:w="0" w:type="auto"/>
          </w:tcPr>
          <w:p w14:paraId="6DA1586E" w14:textId="77777777" w:rsidR="003B360A" w:rsidRPr="00591B9A" w:rsidRDefault="003B360A" w:rsidP="00A80559">
            <w:pPr>
              <w:widowControl w:val="0"/>
              <w:autoSpaceDE w:val="0"/>
              <w:autoSpaceDN w:val="0"/>
              <w:adjustRightInd w:val="0"/>
            </w:pPr>
          </w:p>
        </w:tc>
        <w:tc>
          <w:tcPr>
            <w:tcW w:w="0" w:type="auto"/>
          </w:tcPr>
          <w:p w14:paraId="61CA6F11" w14:textId="77777777" w:rsidR="003B360A" w:rsidRPr="00591B9A" w:rsidRDefault="003B360A" w:rsidP="00A80559">
            <w:pPr>
              <w:widowControl w:val="0"/>
              <w:autoSpaceDE w:val="0"/>
              <w:autoSpaceDN w:val="0"/>
              <w:adjustRightInd w:val="0"/>
            </w:pPr>
          </w:p>
        </w:tc>
        <w:tc>
          <w:tcPr>
            <w:tcW w:w="0" w:type="auto"/>
          </w:tcPr>
          <w:p w14:paraId="2E13C9CD" w14:textId="77777777" w:rsidR="003B360A" w:rsidRPr="00591B9A" w:rsidRDefault="003B360A" w:rsidP="00A80559">
            <w:pPr>
              <w:widowControl w:val="0"/>
              <w:autoSpaceDE w:val="0"/>
              <w:autoSpaceDN w:val="0"/>
              <w:adjustRightInd w:val="0"/>
            </w:pPr>
          </w:p>
        </w:tc>
        <w:tc>
          <w:tcPr>
            <w:tcW w:w="0" w:type="auto"/>
          </w:tcPr>
          <w:p w14:paraId="48318328" w14:textId="77777777" w:rsidR="003B360A" w:rsidRPr="00591B9A" w:rsidRDefault="003B360A" w:rsidP="00A80559">
            <w:pPr>
              <w:widowControl w:val="0"/>
              <w:autoSpaceDE w:val="0"/>
              <w:autoSpaceDN w:val="0"/>
              <w:adjustRightInd w:val="0"/>
            </w:pPr>
          </w:p>
        </w:tc>
        <w:tc>
          <w:tcPr>
            <w:tcW w:w="0" w:type="auto"/>
          </w:tcPr>
          <w:p w14:paraId="2E816C86" w14:textId="77777777" w:rsidR="003B360A" w:rsidRPr="00591B9A" w:rsidRDefault="003B360A" w:rsidP="00A80559">
            <w:pPr>
              <w:widowControl w:val="0"/>
              <w:autoSpaceDE w:val="0"/>
              <w:autoSpaceDN w:val="0"/>
              <w:adjustRightInd w:val="0"/>
            </w:pPr>
          </w:p>
        </w:tc>
        <w:tc>
          <w:tcPr>
            <w:tcW w:w="0" w:type="auto"/>
          </w:tcPr>
          <w:p w14:paraId="362D2619" w14:textId="77777777" w:rsidR="003B360A" w:rsidRPr="00591B9A" w:rsidRDefault="003B360A" w:rsidP="00A80559">
            <w:pPr>
              <w:widowControl w:val="0"/>
              <w:autoSpaceDE w:val="0"/>
              <w:autoSpaceDN w:val="0"/>
              <w:adjustRightInd w:val="0"/>
            </w:pPr>
          </w:p>
        </w:tc>
      </w:tr>
      <w:tr w:rsidR="003B360A" w:rsidRPr="00591B9A" w14:paraId="00C73C69" w14:textId="77777777" w:rsidTr="00E721FC">
        <w:trPr>
          <w:jc w:val="center"/>
        </w:trPr>
        <w:tc>
          <w:tcPr>
            <w:tcW w:w="0" w:type="auto"/>
          </w:tcPr>
          <w:p w14:paraId="1FAFB8C1" w14:textId="77777777" w:rsidR="00E721FC" w:rsidRDefault="00456302" w:rsidP="00A80559">
            <w:pPr>
              <w:widowControl w:val="0"/>
              <w:autoSpaceDE w:val="0"/>
              <w:autoSpaceDN w:val="0"/>
              <w:adjustRightInd w:val="0"/>
            </w:pPr>
            <w:r>
              <w:t xml:space="preserve"># Red Pom-Poms </w:t>
            </w:r>
          </w:p>
          <w:p w14:paraId="334F7C63" w14:textId="77777777" w:rsidR="003B360A" w:rsidRPr="00591B9A" w:rsidRDefault="00456302" w:rsidP="00E721FC">
            <w:pPr>
              <w:widowControl w:val="0"/>
              <w:autoSpaceDE w:val="0"/>
              <w:autoSpaceDN w:val="0"/>
              <w:adjustRightInd w:val="0"/>
            </w:pPr>
            <w:r>
              <w:t>Eaten</w:t>
            </w:r>
          </w:p>
        </w:tc>
        <w:tc>
          <w:tcPr>
            <w:tcW w:w="0" w:type="auto"/>
          </w:tcPr>
          <w:p w14:paraId="0B63A541" w14:textId="77777777" w:rsidR="003B360A" w:rsidRPr="00591B9A" w:rsidRDefault="003B360A" w:rsidP="00A80559">
            <w:pPr>
              <w:widowControl w:val="0"/>
              <w:autoSpaceDE w:val="0"/>
              <w:autoSpaceDN w:val="0"/>
              <w:adjustRightInd w:val="0"/>
            </w:pPr>
          </w:p>
        </w:tc>
        <w:tc>
          <w:tcPr>
            <w:tcW w:w="0" w:type="auto"/>
          </w:tcPr>
          <w:p w14:paraId="08C76670" w14:textId="77777777" w:rsidR="003B360A" w:rsidRPr="00591B9A" w:rsidRDefault="003B360A" w:rsidP="00A80559">
            <w:pPr>
              <w:widowControl w:val="0"/>
              <w:autoSpaceDE w:val="0"/>
              <w:autoSpaceDN w:val="0"/>
              <w:adjustRightInd w:val="0"/>
            </w:pPr>
          </w:p>
        </w:tc>
        <w:tc>
          <w:tcPr>
            <w:tcW w:w="0" w:type="auto"/>
          </w:tcPr>
          <w:p w14:paraId="64B19686" w14:textId="77777777" w:rsidR="003B360A" w:rsidRPr="00591B9A" w:rsidRDefault="003B360A" w:rsidP="00A80559">
            <w:pPr>
              <w:widowControl w:val="0"/>
              <w:autoSpaceDE w:val="0"/>
              <w:autoSpaceDN w:val="0"/>
              <w:adjustRightInd w:val="0"/>
            </w:pPr>
          </w:p>
        </w:tc>
        <w:tc>
          <w:tcPr>
            <w:tcW w:w="0" w:type="auto"/>
          </w:tcPr>
          <w:p w14:paraId="0BE88998" w14:textId="77777777" w:rsidR="003B360A" w:rsidRPr="00591B9A" w:rsidRDefault="003B360A" w:rsidP="00A80559">
            <w:pPr>
              <w:widowControl w:val="0"/>
              <w:autoSpaceDE w:val="0"/>
              <w:autoSpaceDN w:val="0"/>
              <w:adjustRightInd w:val="0"/>
            </w:pPr>
          </w:p>
        </w:tc>
        <w:tc>
          <w:tcPr>
            <w:tcW w:w="0" w:type="auto"/>
          </w:tcPr>
          <w:p w14:paraId="72F349CF" w14:textId="77777777" w:rsidR="003B360A" w:rsidRPr="00591B9A" w:rsidRDefault="003B360A" w:rsidP="00A80559">
            <w:pPr>
              <w:widowControl w:val="0"/>
              <w:autoSpaceDE w:val="0"/>
              <w:autoSpaceDN w:val="0"/>
              <w:adjustRightInd w:val="0"/>
            </w:pPr>
          </w:p>
        </w:tc>
        <w:tc>
          <w:tcPr>
            <w:tcW w:w="0" w:type="auto"/>
          </w:tcPr>
          <w:p w14:paraId="7A636FE0" w14:textId="77777777" w:rsidR="003B360A" w:rsidRPr="00591B9A" w:rsidRDefault="003B360A" w:rsidP="00A80559">
            <w:pPr>
              <w:widowControl w:val="0"/>
              <w:autoSpaceDE w:val="0"/>
              <w:autoSpaceDN w:val="0"/>
              <w:adjustRightInd w:val="0"/>
            </w:pPr>
          </w:p>
        </w:tc>
        <w:tc>
          <w:tcPr>
            <w:tcW w:w="0" w:type="auto"/>
          </w:tcPr>
          <w:p w14:paraId="53C7D0F2" w14:textId="77777777" w:rsidR="003B360A" w:rsidRPr="00591B9A" w:rsidRDefault="003B360A" w:rsidP="00A80559">
            <w:pPr>
              <w:widowControl w:val="0"/>
              <w:autoSpaceDE w:val="0"/>
              <w:autoSpaceDN w:val="0"/>
              <w:adjustRightInd w:val="0"/>
            </w:pPr>
          </w:p>
        </w:tc>
        <w:tc>
          <w:tcPr>
            <w:tcW w:w="0" w:type="auto"/>
          </w:tcPr>
          <w:p w14:paraId="33A7B566" w14:textId="77777777" w:rsidR="003B360A" w:rsidRPr="00591B9A" w:rsidRDefault="003B360A" w:rsidP="00A80559">
            <w:pPr>
              <w:widowControl w:val="0"/>
              <w:autoSpaceDE w:val="0"/>
              <w:autoSpaceDN w:val="0"/>
              <w:adjustRightInd w:val="0"/>
            </w:pPr>
          </w:p>
        </w:tc>
        <w:tc>
          <w:tcPr>
            <w:tcW w:w="0" w:type="auto"/>
          </w:tcPr>
          <w:p w14:paraId="43E6C998" w14:textId="77777777" w:rsidR="003B360A" w:rsidRPr="00591B9A" w:rsidRDefault="003B360A" w:rsidP="00A80559">
            <w:pPr>
              <w:widowControl w:val="0"/>
              <w:autoSpaceDE w:val="0"/>
              <w:autoSpaceDN w:val="0"/>
              <w:adjustRightInd w:val="0"/>
            </w:pPr>
          </w:p>
        </w:tc>
        <w:tc>
          <w:tcPr>
            <w:tcW w:w="0" w:type="auto"/>
          </w:tcPr>
          <w:p w14:paraId="07D0A743" w14:textId="77777777" w:rsidR="003B360A" w:rsidRPr="00591B9A" w:rsidRDefault="003B360A" w:rsidP="00A80559">
            <w:pPr>
              <w:widowControl w:val="0"/>
              <w:autoSpaceDE w:val="0"/>
              <w:autoSpaceDN w:val="0"/>
              <w:adjustRightInd w:val="0"/>
            </w:pPr>
          </w:p>
        </w:tc>
        <w:tc>
          <w:tcPr>
            <w:tcW w:w="0" w:type="auto"/>
          </w:tcPr>
          <w:p w14:paraId="6AAD5D0D" w14:textId="77777777" w:rsidR="003B360A" w:rsidRPr="00591B9A" w:rsidRDefault="003B360A" w:rsidP="00A80559">
            <w:pPr>
              <w:widowControl w:val="0"/>
              <w:autoSpaceDE w:val="0"/>
              <w:autoSpaceDN w:val="0"/>
              <w:adjustRightInd w:val="0"/>
            </w:pPr>
          </w:p>
        </w:tc>
        <w:tc>
          <w:tcPr>
            <w:tcW w:w="0" w:type="auto"/>
          </w:tcPr>
          <w:p w14:paraId="17D79FE8" w14:textId="77777777" w:rsidR="003B360A" w:rsidRPr="00591B9A" w:rsidRDefault="003B360A" w:rsidP="00A80559">
            <w:pPr>
              <w:widowControl w:val="0"/>
              <w:autoSpaceDE w:val="0"/>
              <w:autoSpaceDN w:val="0"/>
              <w:adjustRightInd w:val="0"/>
            </w:pPr>
          </w:p>
        </w:tc>
        <w:tc>
          <w:tcPr>
            <w:tcW w:w="0" w:type="auto"/>
          </w:tcPr>
          <w:p w14:paraId="461E3523" w14:textId="77777777" w:rsidR="003B360A" w:rsidRPr="00591B9A" w:rsidRDefault="003B360A" w:rsidP="00A80559">
            <w:pPr>
              <w:widowControl w:val="0"/>
              <w:autoSpaceDE w:val="0"/>
              <w:autoSpaceDN w:val="0"/>
              <w:adjustRightInd w:val="0"/>
            </w:pPr>
          </w:p>
        </w:tc>
        <w:tc>
          <w:tcPr>
            <w:tcW w:w="0" w:type="auto"/>
          </w:tcPr>
          <w:p w14:paraId="0FE95FDA" w14:textId="77777777" w:rsidR="003B360A" w:rsidRPr="00591B9A" w:rsidRDefault="003B360A" w:rsidP="00A80559">
            <w:pPr>
              <w:widowControl w:val="0"/>
              <w:autoSpaceDE w:val="0"/>
              <w:autoSpaceDN w:val="0"/>
              <w:adjustRightInd w:val="0"/>
            </w:pPr>
          </w:p>
        </w:tc>
        <w:tc>
          <w:tcPr>
            <w:tcW w:w="0" w:type="auto"/>
          </w:tcPr>
          <w:p w14:paraId="070EE366" w14:textId="77777777" w:rsidR="003B360A" w:rsidRPr="00591B9A" w:rsidRDefault="003B360A" w:rsidP="00A80559">
            <w:pPr>
              <w:widowControl w:val="0"/>
              <w:autoSpaceDE w:val="0"/>
              <w:autoSpaceDN w:val="0"/>
              <w:adjustRightInd w:val="0"/>
            </w:pPr>
          </w:p>
        </w:tc>
        <w:tc>
          <w:tcPr>
            <w:tcW w:w="0" w:type="auto"/>
          </w:tcPr>
          <w:p w14:paraId="6136722E" w14:textId="77777777" w:rsidR="003B360A" w:rsidRPr="00591B9A" w:rsidRDefault="003B360A" w:rsidP="00A80559">
            <w:pPr>
              <w:widowControl w:val="0"/>
              <w:autoSpaceDE w:val="0"/>
              <w:autoSpaceDN w:val="0"/>
              <w:adjustRightInd w:val="0"/>
            </w:pPr>
          </w:p>
        </w:tc>
      </w:tr>
      <w:tr w:rsidR="00456302" w:rsidRPr="00591B9A" w14:paraId="1474A40C" w14:textId="77777777" w:rsidTr="00E721FC">
        <w:trPr>
          <w:jc w:val="center"/>
        </w:trPr>
        <w:tc>
          <w:tcPr>
            <w:tcW w:w="0" w:type="auto"/>
          </w:tcPr>
          <w:p w14:paraId="7665389F" w14:textId="77777777" w:rsidR="00E721FC" w:rsidRDefault="00456302" w:rsidP="00456302">
            <w:pPr>
              <w:widowControl w:val="0"/>
              <w:autoSpaceDE w:val="0"/>
              <w:autoSpaceDN w:val="0"/>
              <w:adjustRightInd w:val="0"/>
            </w:pPr>
            <w:r>
              <w:t xml:space="preserve">Feeding Structure in </w:t>
            </w:r>
          </w:p>
          <w:p w14:paraId="243A199C" w14:textId="77777777" w:rsidR="00456302" w:rsidRDefault="00456302" w:rsidP="00456302">
            <w:pPr>
              <w:widowControl w:val="0"/>
              <w:autoSpaceDE w:val="0"/>
              <w:autoSpaceDN w:val="0"/>
              <w:adjustRightInd w:val="0"/>
            </w:pPr>
            <w:r>
              <w:t>Generation 1</w:t>
            </w:r>
          </w:p>
        </w:tc>
        <w:tc>
          <w:tcPr>
            <w:tcW w:w="0" w:type="auto"/>
          </w:tcPr>
          <w:p w14:paraId="63F53FA0" w14:textId="77777777" w:rsidR="00456302" w:rsidRPr="00591B9A" w:rsidRDefault="00456302" w:rsidP="00A80559">
            <w:pPr>
              <w:widowControl w:val="0"/>
              <w:autoSpaceDE w:val="0"/>
              <w:autoSpaceDN w:val="0"/>
              <w:adjustRightInd w:val="0"/>
            </w:pPr>
          </w:p>
        </w:tc>
        <w:tc>
          <w:tcPr>
            <w:tcW w:w="0" w:type="auto"/>
          </w:tcPr>
          <w:p w14:paraId="5296C1AE" w14:textId="77777777" w:rsidR="00456302" w:rsidRPr="00591B9A" w:rsidRDefault="00456302" w:rsidP="00A80559">
            <w:pPr>
              <w:widowControl w:val="0"/>
              <w:autoSpaceDE w:val="0"/>
              <w:autoSpaceDN w:val="0"/>
              <w:adjustRightInd w:val="0"/>
            </w:pPr>
          </w:p>
        </w:tc>
        <w:tc>
          <w:tcPr>
            <w:tcW w:w="0" w:type="auto"/>
          </w:tcPr>
          <w:p w14:paraId="7C9100E8" w14:textId="77777777" w:rsidR="00456302" w:rsidRPr="00591B9A" w:rsidRDefault="00456302" w:rsidP="00A80559">
            <w:pPr>
              <w:widowControl w:val="0"/>
              <w:autoSpaceDE w:val="0"/>
              <w:autoSpaceDN w:val="0"/>
              <w:adjustRightInd w:val="0"/>
            </w:pPr>
          </w:p>
        </w:tc>
        <w:tc>
          <w:tcPr>
            <w:tcW w:w="0" w:type="auto"/>
          </w:tcPr>
          <w:p w14:paraId="61DCB62C" w14:textId="77777777" w:rsidR="00456302" w:rsidRPr="00591B9A" w:rsidRDefault="00456302" w:rsidP="00A80559">
            <w:pPr>
              <w:widowControl w:val="0"/>
              <w:autoSpaceDE w:val="0"/>
              <w:autoSpaceDN w:val="0"/>
              <w:adjustRightInd w:val="0"/>
            </w:pPr>
          </w:p>
        </w:tc>
        <w:tc>
          <w:tcPr>
            <w:tcW w:w="0" w:type="auto"/>
          </w:tcPr>
          <w:p w14:paraId="6B45936B" w14:textId="77777777" w:rsidR="00456302" w:rsidRPr="00591B9A" w:rsidRDefault="00456302" w:rsidP="00A80559">
            <w:pPr>
              <w:widowControl w:val="0"/>
              <w:autoSpaceDE w:val="0"/>
              <w:autoSpaceDN w:val="0"/>
              <w:adjustRightInd w:val="0"/>
            </w:pPr>
          </w:p>
        </w:tc>
        <w:tc>
          <w:tcPr>
            <w:tcW w:w="0" w:type="auto"/>
          </w:tcPr>
          <w:p w14:paraId="67355D1D" w14:textId="77777777" w:rsidR="00456302" w:rsidRPr="00591B9A" w:rsidRDefault="00456302" w:rsidP="00A80559">
            <w:pPr>
              <w:widowControl w:val="0"/>
              <w:autoSpaceDE w:val="0"/>
              <w:autoSpaceDN w:val="0"/>
              <w:adjustRightInd w:val="0"/>
            </w:pPr>
          </w:p>
        </w:tc>
        <w:tc>
          <w:tcPr>
            <w:tcW w:w="0" w:type="auto"/>
          </w:tcPr>
          <w:p w14:paraId="05421B73" w14:textId="77777777" w:rsidR="00456302" w:rsidRPr="00591B9A" w:rsidRDefault="00456302" w:rsidP="00A80559">
            <w:pPr>
              <w:widowControl w:val="0"/>
              <w:autoSpaceDE w:val="0"/>
              <w:autoSpaceDN w:val="0"/>
              <w:adjustRightInd w:val="0"/>
            </w:pPr>
          </w:p>
        </w:tc>
        <w:tc>
          <w:tcPr>
            <w:tcW w:w="0" w:type="auto"/>
          </w:tcPr>
          <w:p w14:paraId="5423AC32" w14:textId="77777777" w:rsidR="00456302" w:rsidRPr="00591B9A" w:rsidRDefault="00456302" w:rsidP="00A80559">
            <w:pPr>
              <w:widowControl w:val="0"/>
              <w:autoSpaceDE w:val="0"/>
              <w:autoSpaceDN w:val="0"/>
              <w:adjustRightInd w:val="0"/>
            </w:pPr>
          </w:p>
        </w:tc>
        <w:tc>
          <w:tcPr>
            <w:tcW w:w="0" w:type="auto"/>
          </w:tcPr>
          <w:p w14:paraId="7791D473" w14:textId="77777777" w:rsidR="00456302" w:rsidRPr="00591B9A" w:rsidRDefault="00456302" w:rsidP="00A80559">
            <w:pPr>
              <w:widowControl w:val="0"/>
              <w:autoSpaceDE w:val="0"/>
              <w:autoSpaceDN w:val="0"/>
              <w:adjustRightInd w:val="0"/>
            </w:pPr>
          </w:p>
        </w:tc>
        <w:tc>
          <w:tcPr>
            <w:tcW w:w="0" w:type="auto"/>
          </w:tcPr>
          <w:p w14:paraId="30903B43" w14:textId="77777777" w:rsidR="00456302" w:rsidRPr="00591B9A" w:rsidRDefault="00456302" w:rsidP="00A80559">
            <w:pPr>
              <w:widowControl w:val="0"/>
              <w:autoSpaceDE w:val="0"/>
              <w:autoSpaceDN w:val="0"/>
              <w:adjustRightInd w:val="0"/>
            </w:pPr>
          </w:p>
        </w:tc>
        <w:tc>
          <w:tcPr>
            <w:tcW w:w="0" w:type="auto"/>
          </w:tcPr>
          <w:p w14:paraId="283E3A01" w14:textId="77777777" w:rsidR="00456302" w:rsidRPr="00591B9A" w:rsidRDefault="00456302" w:rsidP="00A80559">
            <w:pPr>
              <w:widowControl w:val="0"/>
              <w:autoSpaceDE w:val="0"/>
              <w:autoSpaceDN w:val="0"/>
              <w:adjustRightInd w:val="0"/>
            </w:pPr>
          </w:p>
        </w:tc>
        <w:tc>
          <w:tcPr>
            <w:tcW w:w="0" w:type="auto"/>
          </w:tcPr>
          <w:p w14:paraId="764408D5" w14:textId="77777777" w:rsidR="00456302" w:rsidRPr="00591B9A" w:rsidRDefault="00456302" w:rsidP="00A80559">
            <w:pPr>
              <w:widowControl w:val="0"/>
              <w:autoSpaceDE w:val="0"/>
              <w:autoSpaceDN w:val="0"/>
              <w:adjustRightInd w:val="0"/>
            </w:pPr>
          </w:p>
        </w:tc>
        <w:tc>
          <w:tcPr>
            <w:tcW w:w="0" w:type="auto"/>
          </w:tcPr>
          <w:p w14:paraId="2B13D6BB" w14:textId="77777777" w:rsidR="00456302" w:rsidRPr="00591B9A" w:rsidRDefault="00456302" w:rsidP="00A80559">
            <w:pPr>
              <w:widowControl w:val="0"/>
              <w:autoSpaceDE w:val="0"/>
              <w:autoSpaceDN w:val="0"/>
              <w:adjustRightInd w:val="0"/>
            </w:pPr>
          </w:p>
        </w:tc>
        <w:tc>
          <w:tcPr>
            <w:tcW w:w="0" w:type="auto"/>
          </w:tcPr>
          <w:p w14:paraId="33218772" w14:textId="77777777" w:rsidR="00456302" w:rsidRPr="00591B9A" w:rsidRDefault="00456302" w:rsidP="00A80559">
            <w:pPr>
              <w:widowControl w:val="0"/>
              <w:autoSpaceDE w:val="0"/>
              <w:autoSpaceDN w:val="0"/>
              <w:adjustRightInd w:val="0"/>
            </w:pPr>
          </w:p>
        </w:tc>
        <w:tc>
          <w:tcPr>
            <w:tcW w:w="0" w:type="auto"/>
          </w:tcPr>
          <w:p w14:paraId="2855ED24" w14:textId="77777777" w:rsidR="00456302" w:rsidRPr="00591B9A" w:rsidRDefault="00456302" w:rsidP="00A80559">
            <w:pPr>
              <w:widowControl w:val="0"/>
              <w:autoSpaceDE w:val="0"/>
              <w:autoSpaceDN w:val="0"/>
              <w:adjustRightInd w:val="0"/>
            </w:pPr>
          </w:p>
        </w:tc>
        <w:tc>
          <w:tcPr>
            <w:tcW w:w="0" w:type="auto"/>
          </w:tcPr>
          <w:p w14:paraId="037757EC" w14:textId="77777777" w:rsidR="00456302" w:rsidRPr="00591B9A" w:rsidRDefault="00456302" w:rsidP="00A80559">
            <w:pPr>
              <w:widowControl w:val="0"/>
              <w:autoSpaceDE w:val="0"/>
              <w:autoSpaceDN w:val="0"/>
              <w:adjustRightInd w:val="0"/>
            </w:pPr>
          </w:p>
        </w:tc>
      </w:tr>
    </w:tbl>
    <w:p w14:paraId="59C61362" w14:textId="77777777" w:rsidR="007F6C9B" w:rsidRPr="007F6C9B" w:rsidRDefault="007F6C9B" w:rsidP="00A80559">
      <w:pPr>
        <w:widowControl w:val="0"/>
        <w:autoSpaceDE w:val="0"/>
        <w:autoSpaceDN w:val="0"/>
        <w:adjustRightInd w:val="0"/>
        <w:rPr>
          <w:sz w:val="16"/>
          <w:szCs w:val="16"/>
        </w:rPr>
      </w:pPr>
    </w:p>
    <w:p w14:paraId="1EE28B31" w14:textId="77777777" w:rsidR="003549E1" w:rsidRDefault="003549E1" w:rsidP="00A80559">
      <w:pPr>
        <w:widowControl w:val="0"/>
        <w:autoSpaceDE w:val="0"/>
        <w:autoSpaceDN w:val="0"/>
        <w:adjustRightInd w:val="0"/>
      </w:pPr>
      <w:r>
        <w:t>3. Calculate</w:t>
      </w:r>
      <w:r w:rsidRPr="00591B9A">
        <w:t xml:space="preserve"> </w:t>
      </w:r>
      <w:r w:rsidRPr="00591B9A">
        <w:rPr>
          <w:u w:val="single"/>
        </w:rPr>
        <w:t>the total number of red pom-poms eaten and the total number of black pom-poms eaten</w:t>
      </w:r>
      <w:r>
        <w:t xml:space="preserve"> and give these numbers to your teacher</w:t>
      </w:r>
      <w:r w:rsidRPr="00591B9A">
        <w:t>.</w:t>
      </w:r>
    </w:p>
    <w:p w14:paraId="7402A28D" w14:textId="77777777" w:rsidR="00A80559" w:rsidRPr="00591B9A" w:rsidRDefault="00A80559" w:rsidP="00A80559">
      <w:pPr>
        <w:widowControl w:val="0"/>
        <w:autoSpaceDE w:val="0"/>
        <w:autoSpaceDN w:val="0"/>
        <w:adjustRightInd w:val="0"/>
      </w:pPr>
    </w:p>
    <w:p w14:paraId="2422ED91" w14:textId="77777777" w:rsidR="003549E1" w:rsidRDefault="003549E1" w:rsidP="00A80559">
      <w:pPr>
        <w:widowControl w:val="0"/>
        <w:autoSpaceDE w:val="0"/>
        <w:autoSpaceDN w:val="0"/>
        <w:adjustRightInd w:val="0"/>
      </w:pPr>
      <w:r>
        <w:t>4.</w:t>
      </w:r>
      <w:r w:rsidR="00A80559" w:rsidRPr="00591B9A">
        <w:t xml:space="preserve"> The </w:t>
      </w:r>
      <w:r>
        <w:tab/>
        <w:t xml:space="preserve">half of </w:t>
      </w:r>
      <w:r w:rsidR="00A80559" w:rsidRPr="00591B9A">
        <w:t xml:space="preserve">the </w:t>
      </w:r>
      <w:r w:rsidR="00A80559" w:rsidRPr="00591B9A">
        <w:rPr>
          <w:u w:val="single"/>
        </w:rPr>
        <w:t xml:space="preserve">students who ate the most pom-poms survive </w:t>
      </w:r>
      <w:r>
        <w:rPr>
          <w:u w:val="single"/>
        </w:rPr>
        <w:t>long enough to</w:t>
      </w:r>
      <w:r w:rsidR="00A80559" w:rsidRPr="00591B9A">
        <w:rPr>
          <w:u w:val="single"/>
        </w:rPr>
        <w:t xml:space="preserve"> reproduce</w:t>
      </w:r>
      <w:r w:rsidR="00A80559" w:rsidRPr="00591B9A">
        <w:t>.</w:t>
      </w:r>
      <w:r>
        <w:t xml:space="preserve"> Each of these students will have two “offspring” with the same feeding structure as the “parent”. In the table above, circle the feeding structures for the half of the students who ate the most pom-poms.</w:t>
      </w:r>
      <w:r w:rsidR="00712FA7">
        <w:t xml:space="preserve"> If you have an odd number of students in your group, see C in the table below.</w:t>
      </w:r>
      <w:r>
        <w:t xml:space="preserve"> </w:t>
      </w:r>
      <w:r w:rsidR="00CD4AD8">
        <w:t xml:space="preserve">Complete </w:t>
      </w:r>
      <w:r w:rsidR="004236DE">
        <w:t>this table</w:t>
      </w:r>
      <w:r w:rsidR="00CD4AD8">
        <w:t xml:space="preserve"> to calculate the number of hunters with each type of feeding </w:t>
      </w:r>
      <w:r w:rsidR="00712FA7">
        <w:t>structure</w:t>
      </w:r>
      <w:r w:rsidR="00CD4AD8">
        <w:t xml:space="preserve"> in Generation 2.</w:t>
      </w:r>
    </w:p>
    <w:tbl>
      <w:tblPr>
        <w:tblStyle w:val="TableGrid"/>
        <w:tblW w:w="0" w:type="auto"/>
        <w:tblLook w:val="04A0" w:firstRow="1" w:lastRow="0" w:firstColumn="1" w:lastColumn="0" w:noHBand="0" w:noVBand="1"/>
      </w:tblPr>
      <w:tblGrid>
        <w:gridCol w:w="7850"/>
        <w:gridCol w:w="670"/>
        <w:gridCol w:w="830"/>
      </w:tblGrid>
      <w:tr w:rsidR="00CD4AD8" w14:paraId="4C8F2A91" w14:textId="77777777" w:rsidTr="003549E1">
        <w:tc>
          <w:tcPr>
            <w:tcW w:w="0" w:type="auto"/>
          </w:tcPr>
          <w:p w14:paraId="6B008E58" w14:textId="77777777" w:rsidR="00CD4AD8" w:rsidRDefault="00CD4AD8" w:rsidP="00A80559">
            <w:pPr>
              <w:widowControl w:val="0"/>
              <w:autoSpaceDE w:val="0"/>
              <w:autoSpaceDN w:val="0"/>
              <w:adjustRightInd w:val="0"/>
            </w:pPr>
          </w:p>
        </w:tc>
        <w:tc>
          <w:tcPr>
            <w:tcW w:w="0" w:type="auto"/>
          </w:tcPr>
          <w:p w14:paraId="0F61A86E" w14:textId="77777777" w:rsidR="00CD4AD8" w:rsidRDefault="00CD4AD8" w:rsidP="00A80559">
            <w:pPr>
              <w:widowControl w:val="0"/>
              <w:autoSpaceDE w:val="0"/>
              <w:autoSpaceDN w:val="0"/>
              <w:adjustRightInd w:val="0"/>
            </w:pPr>
            <w:r>
              <w:t>Fork</w:t>
            </w:r>
          </w:p>
        </w:tc>
        <w:tc>
          <w:tcPr>
            <w:tcW w:w="0" w:type="auto"/>
          </w:tcPr>
          <w:p w14:paraId="30872B26" w14:textId="77777777" w:rsidR="00CD4AD8" w:rsidRDefault="00CD4AD8" w:rsidP="00A80559">
            <w:pPr>
              <w:widowControl w:val="0"/>
              <w:autoSpaceDE w:val="0"/>
              <w:autoSpaceDN w:val="0"/>
              <w:adjustRightInd w:val="0"/>
            </w:pPr>
            <w:r>
              <w:t>Spoon</w:t>
            </w:r>
          </w:p>
        </w:tc>
      </w:tr>
      <w:tr w:rsidR="00CD4AD8" w14:paraId="53DDAB09" w14:textId="77777777" w:rsidTr="003549E1">
        <w:tc>
          <w:tcPr>
            <w:tcW w:w="0" w:type="auto"/>
          </w:tcPr>
          <w:p w14:paraId="2B60EDBF" w14:textId="77777777" w:rsidR="00CD4AD8" w:rsidRDefault="00CD4AD8" w:rsidP="00282E2C">
            <w:pPr>
              <w:widowControl w:val="0"/>
              <w:autoSpaceDE w:val="0"/>
              <w:autoSpaceDN w:val="0"/>
              <w:adjustRightInd w:val="0"/>
            </w:pPr>
            <w:r>
              <w:t xml:space="preserve">A. Number of </w:t>
            </w:r>
            <w:r w:rsidR="00282E2C">
              <w:t xml:space="preserve">Generation 1 </w:t>
            </w:r>
            <w:r>
              <w:t xml:space="preserve">hunters with </w:t>
            </w:r>
            <w:r w:rsidR="00282E2C">
              <w:t>each</w:t>
            </w:r>
            <w:r>
              <w:t xml:space="preserve"> feeding structure who were in the top half of pom-poms eaten </w:t>
            </w:r>
          </w:p>
        </w:tc>
        <w:tc>
          <w:tcPr>
            <w:tcW w:w="0" w:type="auto"/>
          </w:tcPr>
          <w:p w14:paraId="408D6F89" w14:textId="77777777" w:rsidR="00CD4AD8" w:rsidRDefault="00CD4AD8" w:rsidP="00A80559">
            <w:pPr>
              <w:widowControl w:val="0"/>
              <w:autoSpaceDE w:val="0"/>
              <w:autoSpaceDN w:val="0"/>
              <w:adjustRightInd w:val="0"/>
            </w:pPr>
          </w:p>
        </w:tc>
        <w:tc>
          <w:tcPr>
            <w:tcW w:w="0" w:type="auto"/>
          </w:tcPr>
          <w:p w14:paraId="0CFCA8A0" w14:textId="77777777" w:rsidR="00CD4AD8" w:rsidRDefault="00CD4AD8" w:rsidP="00A80559">
            <w:pPr>
              <w:widowControl w:val="0"/>
              <w:autoSpaceDE w:val="0"/>
              <w:autoSpaceDN w:val="0"/>
              <w:adjustRightInd w:val="0"/>
            </w:pPr>
          </w:p>
        </w:tc>
      </w:tr>
      <w:tr w:rsidR="00CD4AD8" w14:paraId="160FE866" w14:textId="77777777" w:rsidTr="00CD4AD8">
        <w:trPr>
          <w:trHeight w:val="576"/>
        </w:trPr>
        <w:tc>
          <w:tcPr>
            <w:tcW w:w="0" w:type="auto"/>
            <w:vAlign w:val="center"/>
          </w:tcPr>
          <w:p w14:paraId="79F758D9" w14:textId="77777777" w:rsidR="00CD4AD8" w:rsidRDefault="00CD4AD8" w:rsidP="00CD4AD8">
            <w:pPr>
              <w:widowControl w:val="0"/>
              <w:autoSpaceDE w:val="0"/>
              <w:autoSpaceDN w:val="0"/>
              <w:adjustRightInd w:val="0"/>
            </w:pPr>
            <w:r>
              <w:t>B. Number of offspring with this feeding structure (2 x number in A)</w:t>
            </w:r>
          </w:p>
        </w:tc>
        <w:tc>
          <w:tcPr>
            <w:tcW w:w="0" w:type="auto"/>
          </w:tcPr>
          <w:p w14:paraId="21188235" w14:textId="77777777" w:rsidR="00CD4AD8" w:rsidRDefault="00CD4AD8" w:rsidP="00A80559">
            <w:pPr>
              <w:widowControl w:val="0"/>
              <w:autoSpaceDE w:val="0"/>
              <w:autoSpaceDN w:val="0"/>
              <w:adjustRightInd w:val="0"/>
            </w:pPr>
          </w:p>
        </w:tc>
        <w:tc>
          <w:tcPr>
            <w:tcW w:w="0" w:type="auto"/>
          </w:tcPr>
          <w:p w14:paraId="4447EB05" w14:textId="77777777" w:rsidR="00CD4AD8" w:rsidRDefault="00CD4AD8" w:rsidP="00A80559">
            <w:pPr>
              <w:widowControl w:val="0"/>
              <w:autoSpaceDE w:val="0"/>
              <w:autoSpaceDN w:val="0"/>
              <w:adjustRightInd w:val="0"/>
            </w:pPr>
          </w:p>
        </w:tc>
      </w:tr>
      <w:tr w:rsidR="00CD4AD8" w14:paraId="1B1358C9" w14:textId="77777777" w:rsidTr="00CD4AD8">
        <w:tc>
          <w:tcPr>
            <w:tcW w:w="0" w:type="auto"/>
            <w:vAlign w:val="center"/>
          </w:tcPr>
          <w:p w14:paraId="7B5352C3" w14:textId="77777777" w:rsidR="00CD4AD8" w:rsidRDefault="00CD4AD8" w:rsidP="002407FB">
            <w:pPr>
              <w:widowControl w:val="0"/>
              <w:autoSpaceDE w:val="0"/>
              <w:autoSpaceDN w:val="0"/>
              <w:adjustRightInd w:val="0"/>
            </w:pPr>
            <w:r>
              <w:t>C. If there are an odd number of students in your group, the student in the middle for number of pom-poms eaten produces one offspring, so enter a 1 in the appropriate column.</w:t>
            </w:r>
          </w:p>
        </w:tc>
        <w:tc>
          <w:tcPr>
            <w:tcW w:w="0" w:type="auto"/>
          </w:tcPr>
          <w:p w14:paraId="469B0E82" w14:textId="77777777" w:rsidR="00CD4AD8" w:rsidRDefault="00CD4AD8" w:rsidP="00A80559">
            <w:pPr>
              <w:widowControl w:val="0"/>
              <w:autoSpaceDE w:val="0"/>
              <w:autoSpaceDN w:val="0"/>
              <w:adjustRightInd w:val="0"/>
            </w:pPr>
          </w:p>
        </w:tc>
        <w:tc>
          <w:tcPr>
            <w:tcW w:w="0" w:type="auto"/>
          </w:tcPr>
          <w:p w14:paraId="45885AE2" w14:textId="77777777" w:rsidR="00CD4AD8" w:rsidRDefault="00CD4AD8" w:rsidP="00A80559">
            <w:pPr>
              <w:widowControl w:val="0"/>
              <w:autoSpaceDE w:val="0"/>
              <w:autoSpaceDN w:val="0"/>
              <w:adjustRightInd w:val="0"/>
            </w:pPr>
          </w:p>
        </w:tc>
      </w:tr>
      <w:tr w:rsidR="00CD4AD8" w14:paraId="6B8D1BF3" w14:textId="77777777" w:rsidTr="00CD4AD8">
        <w:trPr>
          <w:trHeight w:val="576"/>
        </w:trPr>
        <w:tc>
          <w:tcPr>
            <w:tcW w:w="0" w:type="auto"/>
            <w:vAlign w:val="center"/>
          </w:tcPr>
          <w:p w14:paraId="5041D1D6" w14:textId="77777777" w:rsidR="00CD4AD8" w:rsidRDefault="00CD4AD8" w:rsidP="00CD4AD8">
            <w:pPr>
              <w:widowControl w:val="0"/>
              <w:autoSpaceDE w:val="0"/>
              <w:autoSpaceDN w:val="0"/>
              <w:adjustRightInd w:val="0"/>
            </w:pPr>
            <w:r>
              <w:t>D. Total number of Generation 2 hunters with this feeding structure (B</w:t>
            </w:r>
            <w:r w:rsidR="00614D44">
              <w:t xml:space="preserve"> </w:t>
            </w:r>
            <w:r>
              <w:t>+ C)</w:t>
            </w:r>
          </w:p>
        </w:tc>
        <w:tc>
          <w:tcPr>
            <w:tcW w:w="0" w:type="auto"/>
          </w:tcPr>
          <w:p w14:paraId="081BEF23" w14:textId="77777777" w:rsidR="00CD4AD8" w:rsidRDefault="00CD4AD8" w:rsidP="00A80559">
            <w:pPr>
              <w:widowControl w:val="0"/>
              <w:autoSpaceDE w:val="0"/>
              <w:autoSpaceDN w:val="0"/>
              <w:adjustRightInd w:val="0"/>
            </w:pPr>
          </w:p>
        </w:tc>
        <w:tc>
          <w:tcPr>
            <w:tcW w:w="0" w:type="auto"/>
          </w:tcPr>
          <w:p w14:paraId="32B1D6E0" w14:textId="77777777" w:rsidR="00CD4AD8" w:rsidRDefault="00CD4AD8" w:rsidP="00A80559">
            <w:pPr>
              <w:widowControl w:val="0"/>
              <w:autoSpaceDE w:val="0"/>
              <w:autoSpaceDN w:val="0"/>
              <w:adjustRightInd w:val="0"/>
            </w:pPr>
          </w:p>
        </w:tc>
      </w:tr>
    </w:tbl>
    <w:p w14:paraId="1F762B8C" w14:textId="77777777" w:rsidR="00A80559" w:rsidRPr="00591B9A" w:rsidRDefault="00A80559" w:rsidP="00A80559">
      <w:pPr>
        <w:widowControl w:val="0"/>
        <w:autoSpaceDE w:val="0"/>
        <w:autoSpaceDN w:val="0"/>
        <w:adjustRightInd w:val="0"/>
      </w:pPr>
    </w:p>
    <w:p w14:paraId="13714D7D" w14:textId="77777777" w:rsidR="00A80559" w:rsidRPr="00591B9A" w:rsidRDefault="00CD4AD8" w:rsidP="00CD4AD8">
      <w:pPr>
        <w:widowControl w:val="0"/>
        <w:autoSpaceDE w:val="0"/>
        <w:autoSpaceDN w:val="0"/>
        <w:adjustRightInd w:val="0"/>
      </w:pPr>
      <w:r>
        <w:t xml:space="preserve">5. </w:t>
      </w:r>
      <w:r w:rsidR="00614D44">
        <w:t>Use the results in row D of this table to record</w:t>
      </w:r>
      <w:r>
        <w:t xml:space="preserve"> the number of</w:t>
      </w:r>
      <w:r w:rsidR="00712FA7">
        <w:t xml:space="preserve"> </w:t>
      </w:r>
      <w:r w:rsidR="00712FA7" w:rsidRPr="0063694F">
        <w:rPr>
          <w:u w:val="single"/>
        </w:rPr>
        <w:t>Generation 2</w:t>
      </w:r>
      <w:r w:rsidRPr="0063694F">
        <w:rPr>
          <w:u w:val="single"/>
        </w:rPr>
        <w:t xml:space="preserve"> hunters</w:t>
      </w:r>
      <w:r>
        <w:t xml:space="preserve"> with forks and the number of </w:t>
      </w:r>
      <w:r w:rsidR="00712FA7">
        <w:t>Generation 2 hunters with spoon</w:t>
      </w:r>
      <w:r>
        <w:t>s in the appropriate row in the table on the board.</w:t>
      </w:r>
      <w:r w:rsidR="00666591">
        <w:t xml:space="preserve"> Distribute forks and spoons to the hunters in your group</w:t>
      </w:r>
      <w:r w:rsidR="00712FA7">
        <w:t xml:space="preserve"> so you have the </w:t>
      </w:r>
      <w:r w:rsidR="002407FB">
        <w:t>right</w:t>
      </w:r>
      <w:r w:rsidR="00712FA7">
        <w:t xml:space="preserve"> number of Generation 2 hunters with each type of feeding structure</w:t>
      </w:r>
      <w:r w:rsidR="00666591">
        <w:t>.</w:t>
      </w:r>
    </w:p>
    <w:p w14:paraId="7CB66DA7" w14:textId="77777777" w:rsidR="00A80559" w:rsidRPr="00591B9A" w:rsidRDefault="00A80559" w:rsidP="00A80559">
      <w:pPr>
        <w:widowControl w:val="0"/>
        <w:autoSpaceDE w:val="0"/>
        <w:autoSpaceDN w:val="0"/>
        <w:adjustRightInd w:val="0"/>
        <w:rPr>
          <w:sz w:val="16"/>
          <w:szCs w:val="16"/>
        </w:rPr>
      </w:pPr>
    </w:p>
    <w:p w14:paraId="7D99972D" w14:textId="77777777" w:rsidR="00A80559" w:rsidRPr="00591B9A" w:rsidRDefault="00666591" w:rsidP="00A80559">
      <w:pPr>
        <w:widowControl w:val="0"/>
        <w:autoSpaceDE w:val="0"/>
        <w:autoSpaceDN w:val="0"/>
        <w:adjustRightInd w:val="0"/>
      </w:pPr>
      <w:r>
        <w:t>6.</w:t>
      </w:r>
      <w:r w:rsidR="00A80559" w:rsidRPr="00591B9A">
        <w:t xml:space="preserve"> Next, your group should </w:t>
      </w:r>
      <w:r w:rsidR="00A80559" w:rsidRPr="00591B9A">
        <w:rPr>
          <w:u w:val="single"/>
        </w:rPr>
        <w:t xml:space="preserve">discuss </w:t>
      </w:r>
      <w:r w:rsidR="004113B8">
        <w:rPr>
          <w:u w:val="single"/>
        </w:rPr>
        <w:t xml:space="preserve">the questions </w:t>
      </w:r>
      <w:r w:rsidR="00456302">
        <w:rPr>
          <w:u w:val="single"/>
        </w:rPr>
        <w:t>at the top of page 5</w:t>
      </w:r>
      <w:r w:rsidR="00DE2805">
        <w:rPr>
          <w:u w:val="single"/>
        </w:rPr>
        <w:t xml:space="preserve"> of the Student Handout</w:t>
      </w:r>
      <w:r w:rsidR="004113B8" w:rsidRPr="00583854">
        <w:t>.</w:t>
      </w:r>
    </w:p>
    <w:p w14:paraId="3E23B00C" w14:textId="77777777" w:rsidR="00282E2C" w:rsidRDefault="00282E2C" w:rsidP="009A27E2">
      <w:pPr>
        <w:widowControl w:val="0"/>
        <w:autoSpaceDE w:val="0"/>
        <w:autoSpaceDN w:val="0"/>
        <w:adjustRightInd w:val="0"/>
      </w:pPr>
    </w:p>
    <w:p w14:paraId="7A2590F3" w14:textId="77777777" w:rsidR="009A27E2" w:rsidRDefault="00920678" w:rsidP="009A27E2">
      <w:pPr>
        <w:widowControl w:val="0"/>
        <w:autoSpaceDE w:val="0"/>
        <w:autoSpaceDN w:val="0"/>
        <w:adjustRightInd w:val="0"/>
      </w:pPr>
      <w:r>
        <w:t>7.</w:t>
      </w:r>
      <w:r w:rsidR="00A80559" w:rsidRPr="00591B9A">
        <w:t xml:space="preserve"> </w:t>
      </w:r>
      <w:r w:rsidR="00A80559" w:rsidRPr="00591B9A">
        <w:rPr>
          <w:u w:val="single"/>
        </w:rPr>
        <w:t xml:space="preserve">After the second round of </w:t>
      </w:r>
      <w:r w:rsidR="00037BA4">
        <w:rPr>
          <w:u w:val="single"/>
        </w:rPr>
        <w:t xml:space="preserve">the </w:t>
      </w:r>
      <w:r w:rsidR="00A80559" w:rsidRPr="00591B9A">
        <w:rPr>
          <w:u w:val="single"/>
        </w:rPr>
        <w:t>simulation</w:t>
      </w:r>
      <w:r w:rsidR="00A80559" w:rsidRPr="00591B9A">
        <w:t xml:space="preserve">, repeat the same procedure, </w:t>
      </w:r>
      <w:r w:rsidR="00A42B64">
        <w:t xml:space="preserve">using the table below to </w:t>
      </w:r>
      <w:r w:rsidR="00A80559" w:rsidRPr="00591B9A">
        <w:t xml:space="preserve">record the data for </w:t>
      </w:r>
      <w:r w:rsidR="00591B9A" w:rsidRPr="00591B9A">
        <w:t>pom-poms</w:t>
      </w:r>
      <w:r w:rsidR="004236DE">
        <w:t xml:space="preserve"> eaten</w:t>
      </w:r>
      <w:r w:rsidR="00456302">
        <w:t xml:space="preserve"> and feeding structures</w:t>
      </w:r>
      <w:r w:rsidR="00A42B64">
        <w:t xml:space="preserve">. </w:t>
      </w:r>
      <w:r w:rsidR="0063694F">
        <w:t>Tell your teacher</w:t>
      </w:r>
      <w:r w:rsidR="00A42B64">
        <w:t xml:space="preserve"> </w:t>
      </w:r>
      <w:r w:rsidR="00037BA4">
        <w:t>the</w:t>
      </w:r>
      <w:r w:rsidR="0063694F">
        <w:t xml:space="preserve"> number of red pom-poms eaten and the number of black pom-poms eaten</w:t>
      </w:r>
      <w:r w:rsidR="00037BA4">
        <w:t xml:space="preserve">. </w:t>
      </w:r>
    </w:p>
    <w:p w14:paraId="0E36BD41" w14:textId="77777777" w:rsidR="009A27E2" w:rsidRPr="00920678" w:rsidRDefault="009A27E2" w:rsidP="009A27E2">
      <w:pPr>
        <w:widowControl w:val="0"/>
        <w:autoSpaceDE w:val="0"/>
        <w:autoSpaceDN w:val="0"/>
        <w:adjustRightInd w:val="0"/>
        <w:rPr>
          <w:sz w:val="16"/>
          <w:szCs w:val="16"/>
        </w:rPr>
      </w:pPr>
    </w:p>
    <w:tbl>
      <w:tblPr>
        <w:tblStyle w:val="TableGrid"/>
        <w:tblW w:w="9936" w:type="dxa"/>
        <w:jc w:val="center"/>
        <w:tblLook w:val="04A0" w:firstRow="1" w:lastRow="0" w:firstColumn="1" w:lastColumn="0" w:noHBand="0" w:noVBand="1"/>
      </w:tblPr>
      <w:tblGrid>
        <w:gridCol w:w="2496"/>
        <w:gridCol w:w="385"/>
        <w:gridCol w:w="385"/>
        <w:gridCol w:w="386"/>
        <w:gridCol w:w="386"/>
        <w:gridCol w:w="386"/>
        <w:gridCol w:w="386"/>
        <w:gridCol w:w="386"/>
        <w:gridCol w:w="386"/>
        <w:gridCol w:w="386"/>
        <w:gridCol w:w="523"/>
        <w:gridCol w:w="523"/>
        <w:gridCol w:w="523"/>
        <w:gridCol w:w="523"/>
        <w:gridCol w:w="523"/>
        <w:gridCol w:w="523"/>
        <w:gridCol w:w="830"/>
      </w:tblGrid>
      <w:tr w:rsidR="009A27E2" w:rsidRPr="00591B9A" w14:paraId="4A292AC5" w14:textId="77777777" w:rsidTr="005B5827">
        <w:trPr>
          <w:jc w:val="center"/>
        </w:trPr>
        <w:tc>
          <w:tcPr>
            <w:tcW w:w="0" w:type="auto"/>
            <w:vMerge w:val="restart"/>
            <w:vAlign w:val="center"/>
          </w:tcPr>
          <w:p w14:paraId="65072D92" w14:textId="77777777" w:rsidR="009A27E2" w:rsidRPr="00591B9A" w:rsidRDefault="009A27E2" w:rsidP="005B5827">
            <w:pPr>
              <w:widowControl w:val="0"/>
              <w:autoSpaceDE w:val="0"/>
              <w:autoSpaceDN w:val="0"/>
              <w:adjustRightInd w:val="0"/>
            </w:pPr>
          </w:p>
        </w:tc>
        <w:tc>
          <w:tcPr>
            <w:tcW w:w="0" w:type="auto"/>
            <w:gridSpan w:val="15"/>
          </w:tcPr>
          <w:p w14:paraId="5F6C1467" w14:textId="77777777" w:rsidR="009A27E2" w:rsidRPr="00591B9A" w:rsidRDefault="009A27E2" w:rsidP="005B5827">
            <w:pPr>
              <w:widowControl w:val="0"/>
              <w:autoSpaceDE w:val="0"/>
              <w:autoSpaceDN w:val="0"/>
              <w:adjustRightInd w:val="0"/>
              <w:jc w:val="center"/>
            </w:pPr>
            <w:r w:rsidRPr="00591B9A">
              <w:t>Hunter</w:t>
            </w:r>
          </w:p>
        </w:tc>
        <w:tc>
          <w:tcPr>
            <w:tcW w:w="0" w:type="auto"/>
            <w:vMerge w:val="restart"/>
            <w:vAlign w:val="center"/>
          </w:tcPr>
          <w:p w14:paraId="50578F81" w14:textId="77777777" w:rsidR="009A27E2" w:rsidRPr="00591B9A" w:rsidRDefault="009A27E2" w:rsidP="005B5827">
            <w:pPr>
              <w:widowControl w:val="0"/>
              <w:autoSpaceDE w:val="0"/>
              <w:autoSpaceDN w:val="0"/>
              <w:adjustRightInd w:val="0"/>
            </w:pPr>
            <w:r w:rsidRPr="00591B9A">
              <w:t>Total</w:t>
            </w:r>
          </w:p>
        </w:tc>
      </w:tr>
      <w:tr w:rsidR="009A27E2" w:rsidRPr="00591B9A" w14:paraId="7F52ED6E" w14:textId="77777777" w:rsidTr="005B5827">
        <w:trPr>
          <w:jc w:val="center"/>
        </w:trPr>
        <w:tc>
          <w:tcPr>
            <w:tcW w:w="0" w:type="auto"/>
            <w:vMerge/>
          </w:tcPr>
          <w:p w14:paraId="285A986A" w14:textId="77777777" w:rsidR="009A27E2" w:rsidRPr="00591B9A" w:rsidRDefault="009A27E2" w:rsidP="005B5827">
            <w:pPr>
              <w:widowControl w:val="0"/>
              <w:autoSpaceDE w:val="0"/>
              <w:autoSpaceDN w:val="0"/>
              <w:adjustRightInd w:val="0"/>
            </w:pPr>
          </w:p>
        </w:tc>
        <w:tc>
          <w:tcPr>
            <w:tcW w:w="0" w:type="auto"/>
          </w:tcPr>
          <w:p w14:paraId="3695F3F9" w14:textId="77777777" w:rsidR="009A27E2" w:rsidRPr="00591B9A" w:rsidRDefault="009A27E2" w:rsidP="005B5827">
            <w:pPr>
              <w:widowControl w:val="0"/>
              <w:autoSpaceDE w:val="0"/>
              <w:autoSpaceDN w:val="0"/>
              <w:adjustRightInd w:val="0"/>
            </w:pPr>
            <w:r w:rsidRPr="00591B9A">
              <w:t>1</w:t>
            </w:r>
          </w:p>
        </w:tc>
        <w:tc>
          <w:tcPr>
            <w:tcW w:w="0" w:type="auto"/>
          </w:tcPr>
          <w:p w14:paraId="31BD6CA7" w14:textId="77777777" w:rsidR="009A27E2" w:rsidRPr="00591B9A" w:rsidRDefault="009A27E2" w:rsidP="005B5827">
            <w:pPr>
              <w:widowControl w:val="0"/>
              <w:autoSpaceDE w:val="0"/>
              <w:autoSpaceDN w:val="0"/>
              <w:adjustRightInd w:val="0"/>
            </w:pPr>
            <w:r w:rsidRPr="00591B9A">
              <w:t>2</w:t>
            </w:r>
          </w:p>
        </w:tc>
        <w:tc>
          <w:tcPr>
            <w:tcW w:w="0" w:type="auto"/>
          </w:tcPr>
          <w:p w14:paraId="4AFE0A4D" w14:textId="77777777" w:rsidR="009A27E2" w:rsidRPr="00591B9A" w:rsidRDefault="009A27E2" w:rsidP="005B5827">
            <w:pPr>
              <w:widowControl w:val="0"/>
              <w:autoSpaceDE w:val="0"/>
              <w:autoSpaceDN w:val="0"/>
              <w:adjustRightInd w:val="0"/>
            </w:pPr>
            <w:r w:rsidRPr="00591B9A">
              <w:t>3</w:t>
            </w:r>
          </w:p>
        </w:tc>
        <w:tc>
          <w:tcPr>
            <w:tcW w:w="0" w:type="auto"/>
          </w:tcPr>
          <w:p w14:paraId="0EDDF854" w14:textId="77777777" w:rsidR="009A27E2" w:rsidRPr="00591B9A" w:rsidRDefault="009A27E2" w:rsidP="005B5827">
            <w:pPr>
              <w:widowControl w:val="0"/>
              <w:autoSpaceDE w:val="0"/>
              <w:autoSpaceDN w:val="0"/>
              <w:adjustRightInd w:val="0"/>
            </w:pPr>
            <w:r w:rsidRPr="00591B9A">
              <w:t>4</w:t>
            </w:r>
          </w:p>
        </w:tc>
        <w:tc>
          <w:tcPr>
            <w:tcW w:w="0" w:type="auto"/>
          </w:tcPr>
          <w:p w14:paraId="748C6583" w14:textId="77777777" w:rsidR="009A27E2" w:rsidRPr="00591B9A" w:rsidRDefault="009A27E2" w:rsidP="005B5827">
            <w:pPr>
              <w:widowControl w:val="0"/>
              <w:autoSpaceDE w:val="0"/>
              <w:autoSpaceDN w:val="0"/>
              <w:adjustRightInd w:val="0"/>
            </w:pPr>
            <w:r w:rsidRPr="00591B9A">
              <w:t>5</w:t>
            </w:r>
          </w:p>
        </w:tc>
        <w:tc>
          <w:tcPr>
            <w:tcW w:w="0" w:type="auto"/>
          </w:tcPr>
          <w:p w14:paraId="491F38DE" w14:textId="77777777" w:rsidR="009A27E2" w:rsidRPr="00591B9A" w:rsidRDefault="009A27E2" w:rsidP="005B5827">
            <w:pPr>
              <w:widowControl w:val="0"/>
              <w:autoSpaceDE w:val="0"/>
              <w:autoSpaceDN w:val="0"/>
              <w:adjustRightInd w:val="0"/>
            </w:pPr>
            <w:r w:rsidRPr="00591B9A">
              <w:t>6</w:t>
            </w:r>
          </w:p>
        </w:tc>
        <w:tc>
          <w:tcPr>
            <w:tcW w:w="0" w:type="auto"/>
          </w:tcPr>
          <w:p w14:paraId="4DD5743D" w14:textId="77777777" w:rsidR="009A27E2" w:rsidRPr="00591B9A" w:rsidRDefault="009A27E2" w:rsidP="005B5827">
            <w:pPr>
              <w:widowControl w:val="0"/>
              <w:autoSpaceDE w:val="0"/>
              <w:autoSpaceDN w:val="0"/>
              <w:adjustRightInd w:val="0"/>
            </w:pPr>
            <w:r w:rsidRPr="00591B9A">
              <w:t>7</w:t>
            </w:r>
          </w:p>
        </w:tc>
        <w:tc>
          <w:tcPr>
            <w:tcW w:w="0" w:type="auto"/>
          </w:tcPr>
          <w:p w14:paraId="10D92EF7" w14:textId="77777777" w:rsidR="009A27E2" w:rsidRPr="00591B9A" w:rsidRDefault="009A27E2" w:rsidP="005B5827">
            <w:pPr>
              <w:widowControl w:val="0"/>
              <w:autoSpaceDE w:val="0"/>
              <w:autoSpaceDN w:val="0"/>
              <w:adjustRightInd w:val="0"/>
            </w:pPr>
            <w:r w:rsidRPr="00591B9A">
              <w:t>8</w:t>
            </w:r>
          </w:p>
        </w:tc>
        <w:tc>
          <w:tcPr>
            <w:tcW w:w="0" w:type="auto"/>
          </w:tcPr>
          <w:p w14:paraId="76EB754C" w14:textId="77777777" w:rsidR="009A27E2" w:rsidRPr="00591B9A" w:rsidRDefault="009A27E2" w:rsidP="005B5827">
            <w:pPr>
              <w:widowControl w:val="0"/>
              <w:autoSpaceDE w:val="0"/>
              <w:autoSpaceDN w:val="0"/>
              <w:adjustRightInd w:val="0"/>
            </w:pPr>
            <w:r w:rsidRPr="00591B9A">
              <w:t>9</w:t>
            </w:r>
          </w:p>
        </w:tc>
        <w:tc>
          <w:tcPr>
            <w:tcW w:w="0" w:type="auto"/>
          </w:tcPr>
          <w:p w14:paraId="41FFCDF5" w14:textId="77777777" w:rsidR="009A27E2" w:rsidRPr="00591B9A" w:rsidRDefault="009A27E2" w:rsidP="005B5827">
            <w:pPr>
              <w:widowControl w:val="0"/>
              <w:autoSpaceDE w:val="0"/>
              <w:autoSpaceDN w:val="0"/>
              <w:adjustRightInd w:val="0"/>
            </w:pPr>
            <w:r w:rsidRPr="00591B9A">
              <w:t>10</w:t>
            </w:r>
          </w:p>
        </w:tc>
        <w:tc>
          <w:tcPr>
            <w:tcW w:w="0" w:type="auto"/>
          </w:tcPr>
          <w:p w14:paraId="0D8D18D5" w14:textId="77777777" w:rsidR="009A27E2" w:rsidRPr="00591B9A" w:rsidRDefault="009A27E2" w:rsidP="005B5827">
            <w:pPr>
              <w:widowControl w:val="0"/>
              <w:autoSpaceDE w:val="0"/>
              <w:autoSpaceDN w:val="0"/>
              <w:adjustRightInd w:val="0"/>
            </w:pPr>
            <w:r w:rsidRPr="00591B9A">
              <w:t>11</w:t>
            </w:r>
          </w:p>
        </w:tc>
        <w:tc>
          <w:tcPr>
            <w:tcW w:w="0" w:type="auto"/>
          </w:tcPr>
          <w:p w14:paraId="78FE5B46" w14:textId="77777777" w:rsidR="009A27E2" w:rsidRPr="00591B9A" w:rsidRDefault="009A27E2" w:rsidP="005B5827">
            <w:pPr>
              <w:widowControl w:val="0"/>
              <w:autoSpaceDE w:val="0"/>
              <w:autoSpaceDN w:val="0"/>
              <w:adjustRightInd w:val="0"/>
            </w:pPr>
            <w:r w:rsidRPr="00591B9A">
              <w:t>12</w:t>
            </w:r>
          </w:p>
        </w:tc>
        <w:tc>
          <w:tcPr>
            <w:tcW w:w="0" w:type="auto"/>
          </w:tcPr>
          <w:p w14:paraId="51007999" w14:textId="77777777" w:rsidR="009A27E2" w:rsidRPr="00591B9A" w:rsidRDefault="009A27E2" w:rsidP="005B5827">
            <w:pPr>
              <w:widowControl w:val="0"/>
              <w:autoSpaceDE w:val="0"/>
              <w:autoSpaceDN w:val="0"/>
              <w:adjustRightInd w:val="0"/>
            </w:pPr>
            <w:r w:rsidRPr="00591B9A">
              <w:t>13</w:t>
            </w:r>
          </w:p>
        </w:tc>
        <w:tc>
          <w:tcPr>
            <w:tcW w:w="0" w:type="auto"/>
          </w:tcPr>
          <w:p w14:paraId="1A45D573" w14:textId="77777777" w:rsidR="009A27E2" w:rsidRPr="00591B9A" w:rsidRDefault="009A27E2" w:rsidP="005B5827">
            <w:pPr>
              <w:widowControl w:val="0"/>
              <w:autoSpaceDE w:val="0"/>
              <w:autoSpaceDN w:val="0"/>
              <w:adjustRightInd w:val="0"/>
            </w:pPr>
            <w:r w:rsidRPr="00591B9A">
              <w:t>14</w:t>
            </w:r>
          </w:p>
        </w:tc>
        <w:tc>
          <w:tcPr>
            <w:tcW w:w="0" w:type="auto"/>
          </w:tcPr>
          <w:p w14:paraId="041A61B7" w14:textId="77777777" w:rsidR="009A27E2" w:rsidRPr="00591B9A" w:rsidRDefault="009A27E2" w:rsidP="005B5827">
            <w:pPr>
              <w:widowControl w:val="0"/>
              <w:autoSpaceDE w:val="0"/>
              <w:autoSpaceDN w:val="0"/>
              <w:adjustRightInd w:val="0"/>
            </w:pPr>
            <w:r w:rsidRPr="00591B9A">
              <w:t>15</w:t>
            </w:r>
          </w:p>
        </w:tc>
        <w:tc>
          <w:tcPr>
            <w:tcW w:w="0" w:type="auto"/>
            <w:vMerge/>
          </w:tcPr>
          <w:p w14:paraId="03236128" w14:textId="77777777" w:rsidR="009A27E2" w:rsidRPr="00591B9A" w:rsidRDefault="009A27E2" w:rsidP="005B5827">
            <w:pPr>
              <w:widowControl w:val="0"/>
              <w:autoSpaceDE w:val="0"/>
              <w:autoSpaceDN w:val="0"/>
              <w:adjustRightInd w:val="0"/>
            </w:pPr>
          </w:p>
        </w:tc>
      </w:tr>
      <w:tr w:rsidR="009A27E2" w:rsidRPr="00591B9A" w14:paraId="2E652528" w14:textId="77777777" w:rsidTr="005B5827">
        <w:trPr>
          <w:jc w:val="center"/>
        </w:trPr>
        <w:tc>
          <w:tcPr>
            <w:tcW w:w="0" w:type="auto"/>
          </w:tcPr>
          <w:p w14:paraId="2B6B941E" w14:textId="77777777" w:rsidR="009A27E2" w:rsidRDefault="009A27E2" w:rsidP="005B5827">
            <w:pPr>
              <w:widowControl w:val="0"/>
              <w:autoSpaceDE w:val="0"/>
              <w:autoSpaceDN w:val="0"/>
              <w:adjustRightInd w:val="0"/>
            </w:pPr>
            <w:r>
              <w:t xml:space="preserve"># </w:t>
            </w:r>
            <w:r w:rsidRPr="00591B9A">
              <w:t>Black</w:t>
            </w:r>
            <w:r>
              <w:t xml:space="preserve"> Pom-Poms </w:t>
            </w:r>
          </w:p>
          <w:p w14:paraId="591E16BE" w14:textId="77777777" w:rsidR="009A27E2" w:rsidRPr="00591B9A" w:rsidRDefault="009A27E2" w:rsidP="005B5827">
            <w:pPr>
              <w:widowControl w:val="0"/>
              <w:autoSpaceDE w:val="0"/>
              <w:autoSpaceDN w:val="0"/>
              <w:adjustRightInd w:val="0"/>
            </w:pPr>
            <w:r>
              <w:t>Eaten</w:t>
            </w:r>
          </w:p>
        </w:tc>
        <w:tc>
          <w:tcPr>
            <w:tcW w:w="0" w:type="auto"/>
          </w:tcPr>
          <w:p w14:paraId="725B5AAD" w14:textId="77777777" w:rsidR="009A27E2" w:rsidRPr="00591B9A" w:rsidRDefault="009A27E2" w:rsidP="005B5827">
            <w:pPr>
              <w:widowControl w:val="0"/>
              <w:autoSpaceDE w:val="0"/>
              <w:autoSpaceDN w:val="0"/>
              <w:adjustRightInd w:val="0"/>
            </w:pPr>
          </w:p>
        </w:tc>
        <w:tc>
          <w:tcPr>
            <w:tcW w:w="0" w:type="auto"/>
          </w:tcPr>
          <w:p w14:paraId="35B28F04" w14:textId="77777777" w:rsidR="009A27E2" w:rsidRPr="00591B9A" w:rsidRDefault="009A27E2" w:rsidP="005B5827">
            <w:pPr>
              <w:widowControl w:val="0"/>
              <w:autoSpaceDE w:val="0"/>
              <w:autoSpaceDN w:val="0"/>
              <w:adjustRightInd w:val="0"/>
            </w:pPr>
          </w:p>
        </w:tc>
        <w:tc>
          <w:tcPr>
            <w:tcW w:w="0" w:type="auto"/>
          </w:tcPr>
          <w:p w14:paraId="1E256326" w14:textId="77777777" w:rsidR="009A27E2" w:rsidRPr="00591B9A" w:rsidRDefault="009A27E2" w:rsidP="005B5827">
            <w:pPr>
              <w:widowControl w:val="0"/>
              <w:autoSpaceDE w:val="0"/>
              <w:autoSpaceDN w:val="0"/>
              <w:adjustRightInd w:val="0"/>
            </w:pPr>
          </w:p>
        </w:tc>
        <w:tc>
          <w:tcPr>
            <w:tcW w:w="0" w:type="auto"/>
          </w:tcPr>
          <w:p w14:paraId="1B59625A" w14:textId="77777777" w:rsidR="009A27E2" w:rsidRPr="00591B9A" w:rsidRDefault="009A27E2" w:rsidP="005B5827">
            <w:pPr>
              <w:widowControl w:val="0"/>
              <w:autoSpaceDE w:val="0"/>
              <w:autoSpaceDN w:val="0"/>
              <w:adjustRightInd w:val="0"/>
            </w:pPr>
          </w:p>
        </w:tc>
        <w:tc>
          <w:tcPr>
            <w:tcW w:w="0" w:type="auto"/>
          </w:tcPr>
          <w:p w14:paraId="4F1EDD5A" w14:textId="77777777" w:rsidR="009A27E2" w:rsidRPr="00591B9A" w:rsidRDefault="009A27E2" w:rsidP="005B5827">
            <w:pPr>
              <w:widowControl w:val="0"/>
              <w:autoSpaceDE w:val="0"/>
              <w:autoSpaceDN w:val="0"/>
              <w:adjustRightInd w:val="0"/>
            </w:pPr>
          </w:p>
        </w:tc>
        <w:tc>
          <w:tcPr>
            <w:tcW w:w="0" w:type="auto"/>
          </w:tcPr>
          <w:p w14:paraId="6E1EAA8C" w14:textId="77777777" w:rsidR="009A27E2" w:rsidRPr="00591B9A" w:rsidRDefault="009A27E2" w:rsidP="005B5827">
            <w:pPr>
              <w:widowControl w:val="0"/>
              <w:autoSpaceDE w:val="0"/>
              <w:autoSpaceDN w:val="0"/>
              <w:adjustRightInd w:val="0"/>
            </w:pPr>
          </w:p>
        </w:tc>
        <w:tc>
          <w:tcPr>
            <w:tcW w:w="0" w:type="auto"/>
          </w:tcPr>
          <w:p w14:paraId="2981A96F" w14:textId="77777777" w:rsidR="009A27E2" w:rsidRPr="00591B9A" w:rsidRDefault="009A27E2" w:rsidP="005B5827">
            <w:pPr>
              <w:widowControl w:val="0"/>
              <w:autoSpaceDE w:val="0"/>
              <w:autoSpaceDN w:val="0"/>
              <w:adjustRightInd w:val="0"/>
            </w:pPr>
          </w:p>
        </w:tc>
        <w:tc>
          <w:tcPr>
            <w:tcW w:w="0" w:type="auto"/>
          </w:tcPr>
          <w:p w14:paraId="6E4DC271" w14:textId="77777777" w:rsidR="009A27E2" w:rsidRPr="00591B9A" w:rsidRDefault="009A27E2" w:rsidP="005B5827">
            <w:pPr>
              <w:widowControl w:val="0"/>
              <w:autoSpaceDE w:val="0"/>
              <w:autoSpaceDN w:val="0"/>
              <w:adjustRightInd w:val="0"/>
            </w:pPr>
          </w:p>
        </w:tc>
        <w:tc>
          <w:tcPr>
            <w:tcW w:w="0" w:type="auto"/>
          </w:tcPr>
          <w:p w14:paraId="38294EF4" w14:textId="77777777" w:rsidR="009A27E2" w:rsidRPr="00591B9A" w:rsidRDefault="009A27E2" w:rsidP="005B5827">
            <w:pPr>
              <w:widowControl w:val="0"/>
              <w:autoSpaceDE w:val="0"/>
              <w:autoSpaceDN w:val="0"/>
              <w:adjustRightInd w:val="0"/>
            </w:pPr>
          </w:p>
        </w:tc>
        <w:tc>
          <w:tcPr>
            <w:tcW w:w="0" w:type="auto"/>
          </w:tcPr>
          <w:p w14:paraId="23C6C1AE" w14:textId="77777777" w:rsidR="009A27E2" w:rsidRPr="00591B9A" w:rsidRDefault="009A27E2" w:rsidP="005B5827">
            <w:pPr>
              <w:widowControl w:val="0"/>
              <w:autoSpaceDE w:val="0"/>
              <w:autoSpaceDN w:val="0"/>
              <w:adjustRightInd w:val="0"/>
            </w:pPr>
          </w:p>
        </w:tc>
        <w:tc>
          <w:tcPr>
            <w:tcW w:w="0" w:type="auto"/>
          </w:tcPr>
          <w:p w14:paraId="1B00FE4A" w14:textId="77777777" w:rsidR="009A27E2" w:rsidRPr="00591B9A" w:rsidRDefault="009A27E2" w:rsidP="005B5827">
            <w:pPr>
              <w:widowControl w:val="0"/>
              <w:autoSpaceDE w:val="0"/>
              <w:autoSpaceDN w:val="0"/>
              <w:adjustRightInd w:val="0"/>
            </w:pPr>
          </w:p>
        </w:tc>
        <w:tc>
          <w:tcPr>
            <w:tcW w:w="0" w:type="auto"/>
          </w:tcPr>
          <w:p w14:paraId="10281AB4" w14:textId="77777777" w:rsidR="009A27E2" w:rsidRPr="00591B9A" w:rsidRDefault="009A27E2" w:rsidP="005B5827">
            <w:pPr>
              <w:widowControl w:val="0"/>
              <w:autoSpaceDE w:val="0"/>
              <w:autoSpaceDN w:val="0"/>
              <w:adjustRightInd w:val="0"/>
            </w:pPr>
          </w:p>
        </w:tc>
        <w:tc>
          <w:tcPr>
            <w:tcW w:w="0" w:type="auto"/>
          </w:tcPr>
          <w:p w14:paraId="6D95193F" w14:textId="77777777" w:rsidR="009A27E2" w:rsidRPr="00591B9A" w:rsidRDefault="009A27E2" w:rsidP="005B5827">
            <w:pPr>
              <w:widowControl w:val="0"/>
              <w:autoSpaceDE w:val="0"/>
              <w:autoSpaceDN w:val="0"/>
              <w:adjustRightInd w:val="0"/>
            </w:pPr>
          </w:p>
        </w:tc>
        <w:tc>
          <w:tcPr>
            <w:tcW w:w="0" w:type="auto"/>
          </w:tcPr>
          <w:p w14:paraId="0BF66606" w14:textId="77777777" w:rsidR="009A27E2" w:rsidRPr="00591B9A" w:rsidRDefault="009A27E2" w:rsidP="005B5827">
            <w:pPr>
              <w:widowControl w:val="0"/>
              <w:autoSpaceDE w:val="0"/>
              <w:autoSpaceDN w:val="0"/>
              <w:adjustRightInd w:val="0"/>
            </w:pPr>
          </w:p>
        </w:tc>
        <w:tc>
          <w:tcPr>
            <w:tcW w:w="0" w:type="auto"/>
          </w:tcPr>
          <w:p w14:paraId="06B4A975" w14:textId="77777777" w:rsidR="009A27E2" w:rsidRPr="00591B9A" w:rsidRDefault="009A27E2" w:rsidP="005B5827">
            <w:pPr>
              <w:widowControl w:val="0"/>
              <w:autoSpaceDE w:val="0"/>
              <w:autoSpaceDN w:val="0"/>
              <w:adjustRightInd w:val="0"/>
            </w:pPr>
          </w:p>
        </w:tc>
        <w:tc>
          <w:tcPr>
            <w:tcW w:w="0" w:type="auto"/>
          </w:tcPr>
          <w:p w14:paraId="5BD5A699" w14:textId="77777777" w:rsidR="009A27E2" w:rsidRPr="00591B9A" w:rsidRDefault="009A27E2" w:rsidP="005B5827">
            <w:pPr>
              <w:widowControl w:val="0"/>
              <w:autoSpaceDE w:val="0"/>
              <w:autoSpaceDN w:val="0"/>
              <w:adjustRightInd w:val="0"/>
            </w:pPr>
          </w:p>
        </w:tc>
      </w:tr>
      <w:tr w:rsidR="009A27E2" w:rsidRPr="00591B9A" w14:paraId="4A101F5A" w14:textId="77777777" w:rsidTr="005B5827">
        <w:trPr>
          <w:jc w:val="center"/>
        </w:trPr>
        <w:tc>
          <w:tcPr>
            <w:tcW w:w="0" w:type="auto"/>
          </w:tcPr>
          <w:p w14:paraId="794F46BF" w14:textId="77777777" w:rsidR="009A27E2" w:rsidRDefault="009A27E2" w:rsidP="005B5827">
            <w:pPr>
              <w:widowControl w:val="0"/>
              <w:autoSpaceDE w:val="0"/>
              <w:autoSpaceDN w:val="0"/>
              <w:adjustRightInd w:val="0"/>
            </w:pPr>
            <w:r>
              <w:t xml:space="preserve"># Red Pom-Poms </w:t>
            </w:r>
          </w:p>
          <w:p w14:paraId="7159F7B5" w14:textId="77777777" w:rsidR="009A27E2" w:rsidRPr="00591B9A" w:rsidRDefault="009A27E2" w:rsidP="005B5827">
            <w:pPr>
              <w:widowControl w:val="0"/>
              <w:autoSpaceDE w:val="0"/>
              <w:autoSpaceDN w:val="0"/>
              <w:adjustRightInd w:val="0"/>
            </w:pPr>
            <w:r>
              <w:t>Eaten</w:t>
            </w:r>
          </w:p>
        </w:tc>
        <w:tc>
          <w:tcPr>
            <w:tcW w:w="0" w:type="auto"/>
          </w:tcPr>
          <w:p w14:paraId="2380D15E" w14:textId="77777777" w:rsidR="009A27E2" w:rsidRPr="00591B9A" w:rsidRDefault="009A27E2" w:rsidP="005B5827">
            <w:pPr>
              <w:widowControl w:val="0"/>
              <w:autoSpaceDE w:val="0"/>
              <w:autoSpaceDN w:val="0"/>
              <w:adjustRightInd w:val="0"/>
            </w:pPr>
          </w:p>
        </w:tc>
        <w:tc>
          <w:tcPr>
            <w:tcW w:w="0" w:type="auto"/>
          </w:tcPr>
          <w:p w14:paraId="1FECCB4F" w14:textId="77777777" w:rsidR="009A27E2" w:rsidRPr="00591B9A" w:rsidRDefault="009A27E2" w:rsidP="005B5827">
            <w:pPr>
              <w:widowControl w:val="0"/>
              <w:autoSpaceDE w:val="0"/>
              <w:autoSpaceDN w:val="0"/>
              <w:adjustRightInd w:val="0"/>
            </w:pPr>
          </w:p>
        </w:tc>
        <w:tc>
          <w:tcPr>
            <w:tcW w:w="0" w:type="auto"/>
          </w:tcPr>
          <w:p w14:paraId="5A40461A" w14:textId="77777777" w:rsidR="009A27E2" w:rsidRPr="00591B9A" w:rsidRDefault="009A27E2" w:rsidP="005B5827">
            <w:pPr>
              <w:widowControl w:val="0"/>
              <w:autoSpaceDE w:val="0"/>
              <w:autoSpaceDN w:val="0"/>
              <w:adjustRightInd w:val="0"/>
            </w:pPr>
          </w:p>
        </w:tc>
        <w:tc>
          <w:tcPr>
            <w:tcW w:w="0" w:type="auto"/>
          </w:tcPr>
          <w:p w14:paraId="6ECE3A52" w14:textId="77777777" w:rsidR="009A27E2" w:rsidRPr="00591B9A" w:rsidRDefault="009A27E2" w:rsidP="005B5827">
            <w:pPr>
              <w:widowControl w:val="0"/>
              <w:autoSpaceDE w:val="0"/>
              <w:autoSpaceDN w:val="0"/>
              <w:adjustRightInd w:val="0"/>
            </w:pPr>
          </w:p>
        </w:tc>
        <w:tc>
          <w:tcPr>
            <w:tcW w:w="0" w:type="auto"/>
          </w:tcPr>
          <w:p w14:paraId="78A044AF" w14:textId="77777777" w:rsidR="009A27E2" w:rsidRPr="00591B9A" w:rsidRDefault="009A27E2" w:rsidP="005B5827">
            <w:pPr>
              <w:widowControl w:val="0"/>
              <w:autoSpaceDE w:val="0"/>
              <w:autoSpaceDN w:val="0"/>
              <w:adjustRightInd w:val="0"/>
            </w:pPr>
          </w:p>
        </w:tc>
        <w:tc>
          <w:tcPr>
            <w:tcW w:w="0" w:type="auto"/>
          </w:tcPr>
          <w:p w14:paraId="3777F92B" w14:textId="77777777" w:rsidR="009A27E2" w:rsidRPr="00591B9A" w:rsidRDefault="009A27E2" w:rsidP="005B5827">
            <w:pPr>
              <w:widowControl w:val="0"/>
              <w:autoSpaceDE w:val="0"/>
              <w:autoSpaceDN w:val="0"/>
              <w:adjustRightInd w:val="0"/>
            </w:pPr>
          </w:p>
        </w:tc>
        <w:tc>
          <w:tcPr>
            <w:tcW w:w="0" w:type="auto"/>
          </w:tcPr>
          <w:p w14:paraId="109EA963" w14:textId="77777777" w:rsidR="009A27E2" w:rsidRPr="00591B9A" w:rsidRDefault="009A27E2" w:rsidP="005B5827">
            <w:pPr>
              <w:widowControl w:val="0"/>
              <w:autoSpaceDE w:val="0"/>
              <w:autoSpaceDN w:val="0"/>
              <w:adjustRightInd w:val="0"/>
            </w:pPr>
          </w:p>
        </w:tc>
        <w:tc>
          <w:tcPr>
            <w:tcW w:w="0" w:type="auto"/>
          </w:tcPr>
          <w:p w14:paraId="31D4E85F" w14:textId="77777777" w:rsidR="009A27E2" w:rsidRPr="00591B9A" w:rsidRDefault="009A27E2" w:rsidP="005B5827">
            <w:pPr>
              <w:widowControl w:val="0"/>
              <w:autoSpaceDE w:val="0"/>
              <w:autoSpaceDN w:val="0"/>
              <w:adjustRightInd w:val="0"/>
            </w:pPr>
          </w:p>
        </w:tc>
        <w:tc>
          <w:tcPr>
            <w:tcW w:w="0" w:type="auto"/>
          </w:tcPr>
          <w:p w14:paraId="4FE36133" w14:textId="77777777" w:rsidR="009A27E2" w:rsidRPr="00591B9A" w:rsidRDefault="009A27E2" w:rsidP="005B5827">
            <w:pPr>
              <w:widowControl w:val="0"/>
              <w:autoSpaceDE w:val="0"/>
              <w:autoSpaceDN w:val="0"/>
              <w:adjustRightInd w:val="0"/>
            </w:pPr>
          </w:p>
        </w:tc>
        <w:tc>
          <w:tcPr>
            <w:tcW w:w="0" w:type="auto"/>
          </w:tcPr>
          <w:p w14:paraId="6114AF73" w14:textId="77777777" w:rsidR="009A27E2" w:rsidRPr="00591B9A" w:rsidRDefault="009A27E2" w:rsidP="005B5827">
            <w:pPr>
              <w:widowControl w:val="0"/>
              <w:autoSpaceDE w:val="0"/>
              <w:autoSpaceDN w:val="0"/>
              <w:adjustRightInd w:val="0"/>
            </w:pPr>
          </w:p>
        </w:tc>
        <w:tc>
          <w:tcPr>
            <w:tcW w:w="0" w:type="auto"/>
          </w:tcPr>
          <w:p w14:paraId="719BCB61" w14:textId="77777777" w:rsidR="009A27E2" w:rsidRPr="00591B9A" w:rsidRDefault="009A27E2" w:rsidP="005B5827">
            <w:pPr>
              <w:widowControl w:val="0"/>
              <w:autoSpaceDE w:val="0"/>
              <w:autoSpaceDN w:val="0"/>
              <w:adjustRightInd w:val="0"/>
            </w:pPr>
          </w:p>
        </w:tc>
        <w:tc>
          <w:tcPr>
            <w:tcW w:w="0" w:type="auto"/>
          </w:tcPr>
          <w:p w14:paraId="00D64B11" w14:textId="77777777" w:rsidR="009A27E2" w:rsidRPr="00591B9A" w:rsidRDefault="009A27E2" w:rsidP="005B5827">
            <w:pPr>
              <w:widowControl w:val="0"/>
              <w:autoSpaceDE w:val="0"/>
              <w:autoSpaceDN w:val="0"/>
              <w:adjustRightInd w:val="0"/>
            </w:pPr>
          </w:p>
        </w:tc>
        <w:tc>
          <w:tcPr>
            <w:tcW w:w="0" w:type="auto"/>
          </w:tcPr>
          <w:p w14:paraId="380A8459" w14:textId="77777777" w:rsidR="009A27E2" w:rsidRPr="00591B9A" w:rsidRDefault="009A27E2" w:rsidP="005B5827">
            <w:pPr>
              <w:widowControl w:val="0"/>
              <w:autoSpaceDE w:val="0"/>
              <w:autoSpaceDN w:val="0"/>
              <w:adjustRightInd w:val="0"/>
            </w:pPr>
          </w:p>
        </w:tc>
        <w:tc>
          <w:tcPr>
            <w:tcW w:w="0" w:type="auto"/>
          </w:tcPr>
          <w:p w14:paraId="06841484" w14:textId="77777777" w:rsidR="009A27E2" w:rsidRPr="00591B9A" w:rsidRDefault="009A27E2" w:rsidP="005B5827">
            <w:pPr>
              <w:widowControl w:val="0"/>
              <w:autoSpaceDE w:val="0"/>
              <w:autoSpaceDN w:val="0"/>
              <w:adjustRightInd w:val="0"/>
            </w:pPr>
          </w:p>
        </w:tc>
        <w:tc>
          <w:tcPr>
            <w:tcW w:w="0" w:type="auto"/>
          </w:tcPr>
          <w:p w14:paraId="1413C427" w14:textId="77777777" w:rsidR="009A27E2" w:rsidRPr="00591B9A" w:rsidRDefault="009A27E2" w:rsidP="005B5827">
            <w:pPr>
              <w:widowControl w:val="0"/>
              <w:autoSpaceDE w:val="0"/>
              <w:autoSpaceDN w:val="0"/>
              <w:adjustRightInd w:val="0"/>
            </w:pPr>
          </w:p>
        </w:tc>
        <w:tc>
          <w:tcPr>
            <w:tcW w:w="0" w:type="auto"/>
          </w:tcPr>
          <w:p w14:paraId="5558C87C" w14:textId="77777777" w:rsidR="009A27E2" w:rsidRPr="00591B9A" w:rsidRDefault="009A27E2" w:rsidP="005B5827">
            <w:pPr>
              <w:widowControl w:val="0"/>
              <w:autoSpaceDE w:val="0"/>
              <w:autoSpaceDN w:val="0"/>
              <w:adjustRightInd w:val="0"/>
            </w:pPr>
          </w:p>
        </w:tc>
      </w:tr>
      <w:tr w:rsidR="009A27E2" w:rsidRPr="00591B9A" w14:paraId="6D22AF84" w14:textId="77777777" w:rsidTr="005B5827">
        <w:trPr>
          <w:jc w:val="center"/>
        </w:trPr>
        <w:tc>
          <w:tcPr>
            <w:tcW w:w="0" w:type="auto"/>
          </w:tcPr>
          <w:p w14:paraId="678FA585" w14:textId="77777777" w:rsidR="009A27E2" w:rsidRDefault="009A27E2" w:rsidP="005B5827">
            <w:pPr>
              <w:widowControl w:val="0"/>
              <w:autoSpaceDE w:val="0"/>
              <w:autoSpaceDN w:val="0"/>
              <w:adjustRightInd w:val="0"/>
            </w:pPr>
            <w:r>
              <w:t xml:space="preserve">Feeding Structure in </w:t>
            </w:r>
          </w:p>
          <w:p w14:paraId="0CCDD9C1" w14:textId="77777777" w:rsidR="009A27E2" w:rsidRDefault="009A27E2" w:rsidP="005B5827">
            <w:pPr>
              <w:widowControl w:val="0"/>
              <w:autoSpaceDE w:val="0"/>
              <w:autoSpaceDN w:val="0"/>
              <w:adjustRightInd w:val="0"/>
            </w:pPr>
            <w:r>
              <w:t xml:space="preserve">Generation </w:t>
            </w:r>
            <w:r w:rsidR="00DD17E1">
              <w:t>2</w:t>
            </w:r>
          </w:p>
        </w:tc>
        <w:tc>
          <w:tcPr>
            <w:tcW w:w="0" w:type="auto"/>
          </w:tcPr>
          <w:p w14:paraId="50276CF2" w14:textId="77777777" w:rsidR="009A27E2" w:rsidRPr="00591B9A" w:rsidRDefault="009A27E2" w:rsidP="005B5827">
            <w:pPr>
              <w:widowControl w:val="0"/>
              <w:autoSpaceDE w:val="0"/>
              <w:autoSpaceDN w:val="0"/>
              <w:adjustRightInd w:val="0"/>
            </w:pPr>
          </w:p>
        </w:tc>
        <w:tc>
          <w:tcPr>
            <w:tcW w:w="0" w:type="auto"/>
          </w:tcPr>
          <w:p w14:paraId="138B63B9" w14:textId="77777777" w:rsidR="009A27E2" w:rsidRPr="00591B9A" w:rsidRDefault="009A27E2" w:rsidP="005B5827">
            <w:pPr>
              <w:widowControl w:val="0"/>
              <w:autoSpaceDE w:val="0"/>
              <w:autoSpaceDN w:val="0"/>
              <w:adjustRightInd w:val="0"/>
            </w:pPr>
          </w:p>
        </w:tc>
        <w:tc>
          <w:tcPr>
            <w:tcW w:w="0" w:type="auto"/>
          </w:tcPr>
          <w:p w14:paraId="657D6195" w14:textId="77777777" w:rsidR="009A27E2" w:rsidRPr="00591B9A" w:rsidRDefault="009A27E2" w:rsidP="005B5827">
            <w:pPr>
              <w:widowControl w:val="0"/>
              <w:autoSpaceDE w:val="0"/>
              <w:autoSpaceDN w:val="0"/>
              <w:adjustRightInd w:val="0"/>
            </w:pPr>
          </w:p>
        </w:tc>
        <w:tc>
          <w:tcPr>
            <w:tcW w:w="0" w:type="auto"/>
          </w:tcPr>
          <w:p w14:paraId="161585DF" w14:textId="77777777" w:rsidR="009A27E2" w:rsidRPr="00591B9A" w:rsidRDefault="009A27E2" w:rsidP="005B5827">
            <w:pPr>
              <w:widowControl w:val="0"/>
              <w:autoSpaceDE w:val="0"/>
              <w:autoSpaceDN w:val="0"/>
              <w:adjustRightInd w:val="0"/>
            </w:pPr>
          </w:p>
        </w:tc>
        <w:tc>
          <w:tcPr>
            <w:tcW w:w="0" w:type="auto"/>
          </w:tcPr>
          <w:p w14:paraId="52BD6F56" w14:textId="77777777" w:rsidR="009A27E2" w:rsidRPr="00591B9A" w:rsidRDefault="009A27E2" w:rsidP="005B5827">
            <w:pPr>
              <w:widowControl w:val="0"/>
              <w:autoSpaceDE w:val="0"/>
              <w:autoSpaceDN w:val="0"/>
              <w:adjustRightInd w:val="0"/>
            </w:pPr>
          </w:p>
        </w:tc>
        <w:tc>
          <w:tcPr>
            <w:tcW w:w="0" w:type="auto"/>
          </w:tcPr>
          <w:p w14:paraId="48652057" w14:textId="77777777" w:rsidR="009A27E2" w:rsidRPr="00591B9A" w:rsidRDefault="009A27E2" w:rsidP="005B5827">
            <w:pPr>
              <w:widowControl w:val="0"/>
              <w:autoSpaceDE w:val="0"/>
              <w:autoSpaceDN w:val="0"/>
              <w:adjustRightInd w:val="0"/>
            </w:pPr>
          </w:p>
        </w:tc>
        <w:tc>
          <w:tcPr>
            <w:tcW w:w="0" w:type="auto"/>
          </w:tcPr>
          <w:p w14:paraId="6A968B3C" w14:textId="77777777" w:rsidR="009A27E2" w:rsidRPr="00591B9A" w:rsidRDefault="009A27E2" w:rsidP="005B5827">
            <w:pPr>
              <w:widowControl w:val="0"/>
              <w:autoSpaceDE w:val="0"/>
              <w:autoSpaceDN w:val="0"/>
              <w:adjustRightInd w:val="0"/>
            </w:pPr>
          </w:p>
        </w:tc>
        <w:tc>
          <w:tcPr>
            <w:tcW w:w="0" w:type="auto"/>
          </w:tcPr>
          <w:p w14:paraId="2C6870A3" w14:textId="77777777" w:rsidR="009A27E2" w:rsidRPr="00591B9A" w:rsidRDefault="009A27E2" w:rsidP="005B5827">
            <w:pPr>
              <w:widowControl w:val="0"/>
              <w:autoSpaceDE w:val="0"/>
              <w:autoSpaceDN w:val="0"/>
              <w:adjustRightInd w:val="0"/>
            </w:pPr>
          </w:p>
        </w:tc>
        <w:tc>
          <w:tcPr>
            <w:tcW w:w="0" w:type="auto"/>
          </w:tcPr>
          <w:p w14:paraId="3DB5F003" w14:textId="77777777" w:rsidR="009A27E2" w:rsidRPr="00591B9A" w:rsidRDefault="009A27E2" w:rsidP="005B5827">
            <w:pPr>
              <w:widowControl w:val="0"/>
              <w:autoSpaceDE w:val="0"/>
              <w:autoSpaceDN w:val="0"/>
              <w:adjustRightInd w:val="0"/>
            </w:pPr>
          </w:p>
        </w:tc>
        <w:tc>
          <w:tcPr>
            <w:tcW w:w="0" w:type="auto"/>
          </w:tcPr>
          <w:p w14:paraId="07C571EB" w14:textId="77777777" w:rsidR="009A27E2" w:rsidRPr="00591B9A" w:rsidRDefault="009A27E2" w:rsidP="005B5827">
            <w:pPr>
              <w:widowControl w:val="0"/>
              <w:autoSpaceDE w:val="0"/>
              <w:autoSpaceDN w:val="0"/>
              <w:adjustRightInd w:val="0"/>
            </w:pPr>
          </w:p>
        </w:tc>
        <w:tc>
          <w:tcPr>
            <w:tcW w:w="0" w:type="auto"/>
          </w:tcPr>
          <w:p w14:paraId="3CAFFB25" w14:textId="77777777" w:rsidR="009A27E2" w:rsidRPr="00591B9A" w:rsidRDefault="009A27E2" w:rsidP="005B5827">
            <w:pPr>
              <w:widowControl w:val="0"/>
              <w:autoSpaceDE w:val="0"/>
              <w:autoSpaceDN w:val="0"/>
              <w:adjustRightInd w:val="0"/>
            </w:pPr>
          </w:p>
        </w:tc>
        <w:tc>
          <w:tcPr>
            <w:tcW w:w="0" w:type="auto"/>
          </w:tcPr>
          <w:p w14:paraId="46428BD0" w14:textId="77777777" w:rsidR="009A27E2" w:rsidRPr="00591B9A" w:rsidRDefault="009A27E2" w:rsidP="005B5827">
            <w:pPr>
              <w:widowControl w:val="0"/>
              <w:autoSpaceDE w:val="0"/>
              <w:autoSpaceDN w:val="0"/>
              <w:adjustRightInd w:val="0"/>
            </w:pPr>
          </w:p>
        </w:tc>
        <w:tc>
          <w:tcPr>
            <w:tcW w:w="0" w:type="auto"/>
          </w:tcPr>
          <w:p w14:paraId="01FA8E72" w14:textId="77777777" w:rsidR="009A27E2" w:rsidRPr="00591B9A" w:rsidRDefault="009A27E2" w:rsidP="005B5827">
            <w:pPr>
              <w:widowControl w:val="0"/>
              <w:autoSpaceDE w:val="0"/>
              <w:autoSpaceDN w:val="0"/>
              <w:adjustRightInd w:val="0"/>
            </w:pPr>
          </w:p>
        </w:tc>
        <w:tc>
          <w:tcPr>
            <w:tcW w:w="0" w:type="auto"/>
          </w:tcPr>
          <w:p w14:paraId="043763C4" w14:textId="77777777" w:rsidR="009A27E2" w:rsidRPr="00591B9A" w:rsidRDefault="009A27E2" w:rsidP="005B5827">
            <w:pPr>
              <w:widowControl w:val="0"/>
              <w:autoSpaceDE w:val="0"/>
              <w:autoSpaceDN w:val="0"/>
              <w:adjustRightInd w:val="0"/>
            </w:pPr>
          </w:p>
        </w:tc>
        <w:tc>
          <w:tcPr>
            <w:tcW w:w="0" w:type="auto"/>
          </w:tcPr>
          <w:p w14:paraId="5BFAFA18" w14:textId="77777777" w:rsidR="009A27E2" w:rsidRPr="00591B9A" w:rsidRDefault="009A27E2" w:rsidP="005B5827">
            <w:pPr>
              <w:widowControl w:val="0"/>
              <w:autoSpaceDE w:val="0"/>
              <w:autoSpaceDN w:val="0"/>
              <w:adjustRightInd w:val="0"/>
            </w:pPr>
          </w:p>
        </w:tc>
        <w:tc>
          <w:tcPr>
            <w:tcW w:w="0" w:type="auto"/>
          </w:tcPr>
          <w:p w14:paraId="46595BC7" w14:textId="77777777" w:rsidR="009A27E2" w:rsidRPr="00591B9A" w:rsidRDefault="009A27E2" w:rsidP="005B5827">
            <w:pPr>
              <w:widowControl w:val="0"/>
              <w:autoSpaceDE w:val="0"/>
              <w:autoSpaceDN w:val="0"/>
              <w:adjustRightInd w:val="0"/>
            </w:pPr>
          </w:p>
        </w:tc>
      </w:tr>
    </w:tbl>
    <w:p w14:paraId="66B44D11" w14:textId="77777777" w:rsidR="00920678" w:rsidRDefault="00920678" w:rsidP="009A27E2">
      <w:pPr>
        <w:widowControl w:val="0"/>
        <w:autoSpaceDE w:val="0"/>
        <w:autoSpaceDN w:val="0"/>
        <w:adjustRightInd w:val="0"/>
        <w:rPr>
          <w:sz w:val="16"/>
          <w:szCs w:val="16"/>
        </w:rPr>
      </w:pPr>
    </w:p>
    <w:p w14:paraId="2DFD7798" w14:textId="77777777" w:rsidR="009A27E2" w:rsidRPr="007F6C9B" w:rsidRDefault="009A27E2" w:rsidP="009A27E2">
      <w:pPr>
        <w:widowControl w:val="0"/>
        <w:autoSpaceDE w:val="0"/>
        <w:autoSpaceDN w:val="0"/>
        <w:adjustRightInd w:val="0"/>
        <w:rPr>
          <w:sz w:val="16"/>
          <w:szCs w:val="16"/>
        </w:rPr>
      </w:pPr>
    </w:p>
    <w:p w14:paraId="6FE1C3B4" w14:textId="77777777" w:rsidR="00920678" w:rsidRDefault="00920678" w:rsidP="00920678">
      <w:pPr>
        <w:widowControl w:val="0"/>
        <w:autoSpaceDE w:val="0"/>
        <w:autoSpaceDN w:val="0"/>
        <w:adjustRightInd w:val="0"/>
      </w:pPr>
      <w:r>
        <w:t xml:space="preserve">8. Complete the table below to </w:t>
      </w:r>
      <w:r w:rsidRPr="0063694F">
        <w:rPr>
          <w:u w:val="single"/>
        </w:rPr>
        <w:t>calculate the number of hunters</w:t>
      </w:r>
      <w:r>
        <w:t xml:space="preserve"> with each type of feeding structure in Generation 3.</w:t>
      </w:r>
    </w:p>
    <w:p w14:paraId="431DC727" w14:textId="77777777" w:rsidR="00920678" w:rsidRPr="00920678" w:rsidRDefault="00920678" w:rsidP="00920678">
      <w:pPr>
        <w:widowControl w:val="0"/>
        <w:autoSpaceDE w:val="0"/>
        <w:autoSpaceDN w:val="0"/>
        <w:adjustRightInd w:val="0"/>
        <w:rPr>
          <w:sz w:val="16"/>
          <w:szCs w:val="16"/>
        </w:rPr>
      </w:pPr>
    </w:p>
    <w:tbl>
      <w:tblPr>
        <w:tblStyle w:val="TableGrid"/>
        <w:tblW w:w="0" w:type="auto"/>
        <w:tblLook w:val="04A0" w:firstRow="1" w:lastRow="0" w:firstColumn="1" w:lastColumn="0" w:noHBand="0" w:noVBand="1"/>
      </w:tblPr>
      <w:tblGrid>
        <w:gridCol w:w="7850"/>
        <w:gridCol w:w="670"/>
        <w:gridCol w:w="830"/>
      </w:tblGrid>
      <w:tr w:rsidR="00920678" w14:paraId="49BB1280" w14:textId="77777777" w:rsidTr="005B5827">
        <w:tc>
          <w:tcPr>
            <w:tcW w:w="0" w:type="auto"/>
          </w:tcPr>
          <w:p w14:paraId="686DF942" w14:textId="77777777" w:rsidR="00920678" w:rsidRDefault="00920678" w:rsidP="005B5827">
            <w:pPr>
              <w:widowControl w:val="0"/>
              <w:autoSpaceDE w:val="0"/>
              <w:autoSpaceDN w:val="0"/>
              <w:adjustRightInd w:val="0"/>
            </w:pPr>
          </w:p>
        </w:tc>
        <w:tc>
          <w:tcPr>
            <w:tcW w:w="0" w:type="auto"/>
          </w:tcPr>
          <w:p w14:paraId="5E004DDD" w14:textId="77777777" w:rsidR="00920678" w:rsidRDefault="00920678" w:rsidP="005B5827">
            <w:pPr>
              <w:widowControl w:val="0"/>
              <w:autoSpaceDE w:val="0"/>
              <w:autoSpaceDN w:val="0"/>
              <w:adjustRightInd w:val="0"/>
            </w:pPr>
            <w:r>
              <w:t>Fork</w:t>
            </w:r>
          </w:p>
        </w:tc>
        <w:tc>
          <w:tcPr>
            <w:tcW w:w="0" w:type="auto"/>
          </w:tcPr>
          <w:p w14:paraId="4CB7FEE9" w14:textId="77777777" w:rsidR="00920678" w:rsidRDefault="00920678" w:rsidP="005B5827">
            <w:pPr>
              <w:widowControl w:val="0"/>
              <w:autoSpaceDE w:val="0"/>
              <w:autoSpaceDN w:val="0"/>
              <w:adjustRightInd w:val="0"/>
            </w:pPr>
            <w:r>
              <w:t>Spoon</w:t>
            </w:r>
          </w:p>
        </w:tc>
      </w:tr>
      <w:tr w:rsidR="00920678" w14:paraId="05F9C66B" w14:textId="77777777" w:rsidTr="005B5827">
        <w:tc>
          <w:tcPr>
            <w:tcW w:w="0" w:type="auto"/>
          </w:tcPr>
          <w:p w14:paraId="28C19AE2" w14:textId="77777777" w:rsidR="00920678" w:rsidRDefault="00920678" w:rsidP="005B5827">
            <w:pPr>
              <w:widowControl w:val="0"/>
              <w:autoSpaceDE w:val="0"/>
              <w:autoSpaceDN w:val="0"/>
              <w:adjustRightInd w:val="0"/>
            </w:pPr>
            <w:r>
              <w:t xml:space="preserve">A. Number of hunters with this feeding structure who were in the top half of pom-poms eaten </w:t>
            </w:r>
          </w:p>
        </w:tc>
        <w:tc>
          <w:tcPr>
            <w:tcW w:w="0" w:type="auto"/>
          </w:tcPr>
          <w:p w14:paraId="265F9689" w14:textId="77777777" w:rsidR="00920678" w:rsidRDefault="00920678" w:rsidP="005B5827">
            <w:pPr>
              <w:widowControl w:val="0"/>
              <w:autoSpaceDE w:val="0"/>
              <w:autoSpaceDN w:val="0"/>
              <w:adjustRightInd w:val="0"/>
            </w:pPr>
          </w:p>
        </w:tc>
        <w:tc>
          <w:tcPr>
            <w:tcW w:w="0" w:type="auto"/>
          </w:tcPr>
          <w:p w14:paraId="3C1ED5B8" w14:textId="77777777" w:rsidR="00920678" w:rsidRDefault="00920678" w:rsidP="005B5827">
            <w:pPr>
              <w:widowControl w:val="0"/>
              <w:autoSpaceDE w:val="0"/>
              <w:autoSpaceDN w:val="0"/>
              <w:adjustRightInd w:val="0"/>
            </w:pPr>
          </w:p>
        </w:tc>
      </w:tr>
      <w:tr w:rsidR="00920678" w14:paraId="757508C6" w14:textId="77777777" w:rsidTr="005B5827">
        <w:trPr>
          <w:trHeight w:val="576"/>
        </w:trPr>
        <w:tc>
          <w:tcPr>
            <w:tcW w:w="0" w:type="auto"/>
            <w:vAlign w:val="center"/>
          </w:tcPr>
          <w:p w14:paraId="5A3DB0CA" w14:textId="77777777" w:rsidR="00920678" w:rsidRDefault="00920678" w:rsidP="005B5827">
            <w:pPr>
              <w:widowControl w:val="0"/>
              <w:autoSpaceDE w:val="0"/>
              <w:autoSpaceDN w:val="0"/>
              <w:adjustRightInd w:val="0"/>
            </w:pPr>
            <w:r>
              <w:t>B. Number of offspring with this feeding structure (2 x number in A)</w:t>
            </w:r>
          </w:p>
        </w:tc>
        <w:tc>
          <w:tcPr>
            <w:tcW w:w="0" w:type="auto"/>
          </w:tcPr>
          <w:p w14:paraId="0BB41EE3" w14:textId="77777777" w:rsidR="00920678" w:rsidRDefault="00920678" w:rsidP="005B5827">
            <w:pPr>
              <w:widowControl w:val="0"/>
              <w:autoSpaceDE w:val="0"/>
              <w:autoSpaceDN w:val="0"/>
              <w:adjustRightInd w:val="0"/>
            </w:pPr>
          </w:p>
        </w:tc>
        <w:tc>
          <w:tcPr>
            <w:tcW w:w="0" w:type="auto"/>
          </w:tcPr>
          <w:p w14:paraId="1811945A" w14:textId="77777777" w:rsidR="00920678" w:rsidRDefault="00920678" w:rsidP="005B5827">
            <w:pPr>
              <w:widowControl w:val="0"/>
              <w:autoSpaceDE w:val="0"/>
              <w:autoSpaceDN w:val="0"/>
              <w:adjustRightInd w:val="0"/>
            </w:pPr>
          </w:p>
        </w:tc>
      </w:tr>
      <w:tr w:rsidR="00920678" w14:paraId="5B9B1EFC" w14:textId="77777777" w:rsidTr="005B5827">
        <w:tc>
          <w:tcPr>
            <w:tcW w:w="0" w:type="auto"/>
            <w:vAlign w:val="center"/>
          </w:tcPr>
          <w:p w14:paraId="25DE8A18" w14:textId="77777777" w:rsidR="00920678" w:rsidRDefault="00920678" w:rsidP="005B5827">
            <w:pPr>
              <w:widowControl w:val="0"/>
              <w:autoSpaceDE w:val="0"/>
              <w:autoSpaceDN w:val="0"/>
              <w:adjustRightInd w:val="0"/>
            </w:pPr>
            <w:r>
              <w:t>C. If there are an odd number of students in your group, the student in the middle for number of pom-poms eaten, produces one offspring, so enter a 1 in the appropriate column.</w:t>
            </w:r>
          </w:p>
        </w:tc>
        <w:tc>
          <w:tcPr>
            <w:tcW w:w="0" w:type="auto"/>
          </w:tcPr>
          <w:p w14:paraId="65647F6D" w14:textId="77777777" w:rsidR="00920678" w:rsidRDefault="00920678" w:rsidP="005B5827">
            <w:pPr>
              <w:widowControl w:val="0"/>
              <w:autoSpaceDE w:val="0"/>
              <w:autoSpaceDN w:val="0"/>
              <w:adjustRightInd w:val="0"/>
            </w:pPr>
          </w:p>
        </w:tc>
        <w:tc>
          <w:tcPr>
            <w:tcW w:w="0" w:type="auto"/>
          </w:tcPr>
          <w:p w14:paraId="5B796817" w14:textId="77777777" w:rsidR="00920678" w:rsidRDefault="00920678" w:rsidP="005B5827">
            <w:pPr>
              <w:widowControl w:val="0"/>
              <w:autoSpaceDE w:val="0"/>
              <w:autoSpaceDN w:val="0"/>
              <w:adjustRightInd w:val="0"/>
            </w:pPr>
          </w:p>
        </w:tc>
      </w:tr>
      <w:tr w:rsidR="00920678" w14:paraId="58C90EA7" w14:textId="77777777" w:rsidTr="005B5827">
        <w:trPr>
          <w:trHeight w:val="576"/>
        </w:trPr>
        <w:tc>
          <w:tcPr>
            <w:tcW w:w="0" w:type="auto"/>
            <w:vAlign w:val="center"/>
          </w:tcPr>
          <w:p w14:paraId="69008136" w14:textId="77777777" w:rsidR="00920678" w:rsidRDefault="00920678" w:rsidP="00920678">
            <w:pPr>
              <w:widowControl w:val="0"/>
              <w:autoSpaceDE w:val="0"/>
              <w:autoSpaceDN w:val="0"/>
              <w:adjustRightInd w:val="0"/>
            </w:pPr>
            <w:r>
              <w:t>D. Total number of Generation 3 hunters with this feeding structure (B+ C)</w:t>
            </w:r>
          </w:p>
        </w:tc>
        <w:tc>
          <w:tcPr>
            <w:tcW w:w="0" w:type="auto"/>
          </w:tcPr>
          <w:p w14:paraId="5369E263" w14:textId="77777777" w:rsidR="00920678" w:rsidRDefault="00920678" w:rsidP="005B5827">
            <w:pPr>
              <w:widowControl w:val="0"/>
              <w:autoSpaceDE w:val="0"/>
              <w:autoSpaceDN w:val="0"/>
              <w:adjustRightInd w:val="0"/>
            </w:pPr>
          </w:p>
        </w:tc>
        <w:tc>
          <w:tcPr>
            <w:tcW w:w="0" w:type="auto"/>
          </w:tcPr>
          <w:p w14:paraId="201ECDC7" w14:textId="77777777" w:rsidR="00920678" w:rsidRDefault="00920678" w:rsidP="005B5827">
            <w:pPr>
              <w:widowControl w:val="0"/>
              <w:autoSpaceDE w:val="0"/>
              <w:autoSpaceDN w:val="0"/>
              <w:adjustRightInd w:val="0"/>
            </w:pPr>
          </w:p>
        </w:tc>
      </w:tr>
    </w:tbl>
    <w:p w14:paraId="344401D2" w14:textId="77777777" w:rsidR="00920678" w:rsidRPr="00591B9A" w:rsidRDefault="00920678" w:rsidP="00920678">
      <w:pPr>
        <w:widowControl w:val="0"/>
        <w:autoSpaceDE w:val="0"/>
        <w:autoSpaceDN w:val="0"/>
        <w:adjustRightInd w:val="0"/>
      </w:pPr>
    </w:p>
    <w:p w14:paraId="3006B75F" w14:textId="77777777" w:rsidR="002407FB" w:rsidRDefault="00323026" w:rsidP="00920678">
      <w:pPr>
        <w:widowControl w:val="0"/>
        <w:autoSpaceDE w:val="0"/>
        <w:autoSpaceDN w:val="0"/>
        <w:adjustRightInd w:val="0"/>
      </w:pPr>
      <w:r>
        <w:t xml:space="preserve">9. </w:t>
      </w:r>
      <w:r w:rsidRPr="0063694F">
        <w:rPr>
          <w:u w:val="single"/>
        </w:rPr>
        <w:t>Record</w:t>
      </w:r>
      <w:r>
        <w:t xml:space="preserve"> the number of </w:t>
      </w:r>
      <w:r w:rsidRPr="0063694F">
        <w:rPr>
          <w:u w:val="single"/>
        </w:rPr>
        <w:t xml:space="preserve">Generation </w:t>
      </w:r>
      <w:r>
        <w:rPr>
          <w:u w:val="single"/>
        </w:rPr>
        <w:t>3</w:t>
      </w:r>
      <w:r w:rsidRPr="0063694F">
        <w:rPr>
          <w:u w:val="single"/>
        </w:rPr>
        <w:t xml:space="preserve"> hunters</w:t>
      </w:r>
      <w:r>
        <w:t xml:space="preserve"> with forks and the number of Generation 3 hunters with spoons in the table on the board.</w:t>
      </w:r>
    </w:p>
    <w:p w14:paraId="0CB58870" w14:textId="77777777" w:rsidR="002407FB" w:rsidRDefault="002407FB" w:rsidP="00920678">
      <w:pPr>
        <w:widowControl w:val="0"/>
        <w:autoSpaceDE w:val="0"/>
        <w:autoSpaceDN w:val="0"/>
        <w:adjustRightInd w:val="0"/>
      </w:pPr>
    </w:p>
    <w:p w14:paraId="2B3FEAC2" w14:textId="6B14F394" w:rsidR="00D01FAF" w:rsidRPr="00591B9A" w:rsidRDefault="00323026" w:rsidP="00920678">
      <w:pPr>
        <w:widowControl w:val="0"/>
        <w:autoSpaceDE w:val="0"/>
        <w:autoSpaceDN w:val="0"/>
        <w:adjustRightInd w:val="0"/>
        <w:rPr>
          <w:color w:val="000000"/>
        </w:rPr>
      </w:pPr>
      <w:r>
        <w:t xml:space="preserve">10. </w:t>
      </w:r>
      <w:r w:rsidR="00920678">
        <w:t>Each student should return to his or her seat</w:t>
      </w:r>
      <w:r w:rsidR="00920678" w:rsidRPr="00591B9A">
        <w:t xml:space="preserve"> and </w:t>
      </w:r>
      <w:r w:rsidR="00920678" w:rsidRPr="0063694F">
        <w:rPr>
          <w:u w:val="single"/>
        </w:rPr>
        <w:t xml:space="preserve">answer question </w:t>
      </w:r>
      <w:r w:rsidR="00614D44">
        <w:rPr>
          <w:u w:val="single"/>
        </w:rPr>
        <w:t>1</w:t>
      </w:r>
      <w:r w:rsidR="0094133B">
        <w:rPr>
          <w:u w:val="single"/>
        </w:rPr>
        <w:t>3</w:t>
      </w:r>
      <w:r w:rsidR="00920678" w:rsidRPr="00591B9A">
        <w:t xml:space="preserve"> on page </w:t>
      </w:r>
      <w:r w:rsidR="00920678">
        <w:t>5 of the Student Handout</w:t>
      </w:r>
      <w:r w:rsidR="00920678" w:rsidRPr="00591B9A">
        <w:t>.</w:t>
      </w:r>
    </w:p>
    <w:sectPr w:rsidR="00D01FAF" w:rsidRPr="00591B9A" w:rsidSect="00AA5A15">
      <w:footerReference w:type="default" r:id="rId24"/>
      <w:pgSz w:w="12240" w:h="15840"/>
      <w:pgMar w:top="1152"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1AB8D" w14:textId="77777777" w:rsidR="00F64D0E" w:rsidRDefault="00F64D0E">
      <w:r>
        <w:separator/>
      </w:r>
    </w:p>
  </w:endnote>
  <w:endnote w:type="continuationSeparator" w:id="0">
    <w:p w14:paraId="70F96B3C" w14:textId="77777777" w:rsidR="00F64D0E" w:rsidRDefault="00F6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65527"/>
      <w:docPartObj>
        <w:docPartGallery w:val="Page Numbers (Bottom of Page)"/>
        <w:docPartUnique/>
      </w:docPartObj>
    </w:sdtPr>
    <w:sdtEndPr>
      <w:rPr>
        <w:noProof/>
      </w:rPr>
    </w:sdtEndPr>
    <w:sdtContent>
      <w:p w14:paraId="6B379126" w14:textId="77777777" w:rsidR="00056FCC" w:rsidRDefault="00056F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C86227" w14:textId="77777777" w:rsidR="00056FCC" w:rsidRDefault="0005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41AC" w14:textId="77777777" w:rsidR="00F64D0E" w:rsidRDefault="00F64D0E">
      <w:r>
        <w:separator/>
      </w:r>
    </w:p>
  </w:footnote>
  <w:footnote w:type="continuationSeparator" w:id="0">
    <w:p w14:paraId="78A468CF" w14:textId="77777777" w:rsidR="00F64D0E" w:rsidRDefault="00F64D0E">
      <w:r>
        <w:continuationSeparator/>
      </w:r>
    </w:p>
  </w:footnote>
  <w:footnote w:id="1">
    <w:p w14:paraId="6A135307" w14:textId="3FAEC039" w:rsidR="00056FCC" w:rsidRPr="00A47105" w:rsidRDefault="00056FCC">
      <w:pPr>
        <w:pStyle w:val="FootnoteText"/>
      </w:pPr>
      <w:r w:rsidRPr="001637FB">
        <w:rPr>
          <w:rStyle w:val="FootnoteReference"/>
        </w:rPr>
        <w:footnoteRef/>
      </w:r>
      <w:r w:rsidRPr="001637FB">
        <w:t xml:space="preserve"> </w:t>
      </w:r>
      <w:r w:rsidRPr="001637FB">
        <w:rPr>
          <w:rFonts w:cs="Arial"/>
        </w:rPr>
        <w:t xml:space="preserve">by Drs. </w:t>
      </w:r>
      <w:r>
        <w:rPr>
          <w:rFonts w:cs="Arial"/>
        </w:rPr>
        <w:t xml:space="preserve">Ingrid Waldron and </w:t>
      </w:r>
      <w:r w:rsidRPr="001637FB">
        <w:rPr>
          <w:rFonts w:cs="Arial"/>
        </w:rPr>
        <w:t xml:space="preserve">Jennifer Doherty, Department of Biology, University of Pennsylvania, </w:t>
      </w:r>
      <w:r>
        <w:t>©</w:t>
      </w:r>
      <w:r>
        <w:rPr>
          <w:rFonts w:cs="Arial"/>
        </w:rPr>
        <w:t xml:space="preserve"> 2025</w:t>
      </w:r>
      <w:bookmarkStart w:id="0" w:name="_GoBack"/>
      <w:bookmarkEnd w:id="0"/>
      <w:r w:rsidRPr="001637FB">
        <w:rPr>
          <w:rFonts w:cs="Arial"/>
        </w:rPr>
        <w:t xml:space="preserve">. </w:t>
      </w:r>
      <w:r w:rsidRPr="001637FB">
        <w:t>These Teacher Preparation Notes</w:t>
      </w:r>
      <w:r>
        <w:t>, the</w:t>
      </w:r>
      <w:r w:rsidRPr="001637FB">
        <w:t xml:space="preserve"> Student Handout for this activity</w:t>
      </w:r>
      <w:r>
        <w:t>, and an alternative version of the simulation</w:t>
      </w:r>
      <w:r w:rsidRPr="001637FB">
        <w:t xml:space="preserve"> are available at</w:t>
      </w:r>
      <w:r>
        <w:t xml:space="preserve"> </w:t>
      </w:r>
      <w:hyperlink r:id="rId1" w:history="1">
        <w:r w:rsidRPr="00EB49F1">
          <w:rPr>
            <w:rStyle w:val="Hyperlink"/>
          </w:rPr>
          <w:t>https://serendipstudio.org/exchange/waldron/naturalselection</w:t>
        </w:r>
      </w:hyperlink>
      <w:r w:rsidRPr="001637FB">
        <w:t>.</w:t>
      </w:r>
    </w:p>
  </w:footnote>
  <w:footnote w:id="2">
    <w:p w14:paraId="7F6DB8D5" w14:textId="72FB777F" w:rsidR="00056FCC" w:rsidRPr="00A47105" w:rsidRDefault="00056FCC" w:rsidP="00A237FA">
      <w:pPr>
        <w:pStyle w:val="FootnoteText"/>
      </w:pPr>
      <w:r w:rsidRPr="00680646">
        <w:rPr>
          <w:rStyle w:val="FootnoteReference"/>
        </w:rPr>
        <w:footnoteRef/>
      </w:r>
      <w:r w:rsidRPr="00680646">
        <w:t xml:space="preserve">  </w:t>
      </w:r>
      <w:hyperlink r:id="rId2" w:history="1">
        <w:r w:rsidRPr="00680646">
          <w:rPr>
            <w:rStyle w:val="Hyperlink"/>
          </w:rPr>
          <w:t>http://www.nextgenscience.org/sites/default/files/HS%20LS%20topics%20combined%206.13.13.pdf</w:t>
        </w:r>
      </w:hyperlink>
    </w:p>
  </w:footnote>
  <w:footnote w:id="3">
    <w:p w14:paraId="2F58B580" w14:textId="77777777" w:rsidR="00056FCC" w:rsidRPr="00680646" w:rsidRDefault="00056FCC" w:rsidP="00A237FA">
      <w:pPr>
        <w:pStyle w:val="FootnoteText"/>
      </w:pPr>
      <w:r w:rsidRPr="00680646">
        <w:rPr>
          <w:rStyle w:val="FootnoteReference"/>
        </w:rPr>
        <w:footnoteRef/>
      </w:r>
      <w:r w:rsidRPr="00680646">
        <w:t xml:space="preserve"> </w:t>
      </w:r>
      <w:hyperlink r:id="rId3" w:history="1">
        <w:r w:rsidRPr="00680646">
          <w:rPr>
            <w:rStyle w:val="Hyperlink"/>
          </w:rPr>
          <w:t>http://www.nap.edu/catalog.php?record_id=13165</w:t>
        </w:r>
      </w:hyperlink>
    </w:p>
  </w:footnote>
  <w:footnote w:id="4">
    <w:p w14:paraId="7937AC1D" w14:textId="36A79A32" w:rsidR="00056FCC" w:rsidRDefault="00056FCC" w:rsidP="00574C36">
      <w:r>
        <w:rPr>
          <w:rStyle w:val="FootnoteReference"/>
        </w:rPr>
        <w:footnoteRef/>
      </w:r>
      <w:r>
        <w:t xml:space="preserve"> </w:t>
      </w:r>
      <w:r w:rsidRPr="00574C36">
        <w:rPr>
          <w:sz w:val="20"/>
          <w:szCs w:val="20"/>
        </w:rPr>
        <w:t xml:space="preserve">This activity is designed for high school students, but it </w:t>
      </w:r>
      <w:r>
        <w:rPr>
          <w:sz w:val="20"/>
          <w:szCs w:val="20"/>
        </w:rPr>
        <w:t>can</w:t>
      </w:r>
      <w:r w:rsidRPr="00574C36">
        <w:rPr>
          <w:sz w:val="20"/>
          <w:szCs w:val="20"/>
        </w:rPr>
        <w:t xml:space="preserve"> be</w:t>
      </w:r>
      <w:r>
        <w:rPr>
          <w:sz w:val="20"/>
          <w:szCs w:val="20"/>
        </w:rPr>
        <w:t xml:space="preserve"> adapted to help</w:t>
      </w:r>
      <w:r w:rsidRPr="00574C36">
        <w:rPr>
          <w:sz w:val="20"/>
          <w:szCs w:val="20"/>
        </w:rPr>
        <w:t xml:space="preserve"> middle school students prepare for the Performance Expectations, MS-LS4-4, "Construct an explanation based on evidence that describes how genetic variations of traits in a population increase some individuals' probability of surviving and reproducing in a specific environment." and MS-LS4-6, "Use mathematical representations to support explanations of how natural selection may lead to increases and decreases of specific traits in populations over time."</w:t>
      </w:r>
    </w:p>
  </w:footnote>
  <w:footnote w:id="5">
    <w:p w14:paraId="67D2D2B6" w14:textId="106B8B52" w:rsidR="00056FCC" w:rsidRDefault="00056FCC" w:rsidP="009319EB">
      <w:pPr>
        <w:pStyle w:val="FootnoteText"/>
        <w:rPr>
          <w:sz w:val="18"/>
          <w:szCs w:val="18"/>
        </w:rPr>
      </w:pPr>
      <w:r w:rsidRPr="003C2A79">
        <w:rPr>
          <w:rStyle w:val="FootnoteReference"/>
          <w:sz w:val="18"/>
          <w:szCs w:val="18"/>
        </w:rPr>
        <w:footnoteRef/>
      </w:r>
      <w:r w:rsidRPr="003C2A79">
        <w:rPr>
          <w:sz w:val="18"/>
          <w:szCs w:val="18"/>
        </w:rPr>
        <w:t xml:space="preserve"> </w:t>
      </w:r>
      <w:r w:rsidRPr="009D3E31">
        <w:t>Most of these misconceptions are excerpted from</w:t>
      </w:r>
      <w:r w:rsidRPr="009D3E31">
        <w:rPr>
          <w:i/>
        </w:rPr>
        <w:t xml:space="preserve"> </w:t>
      </w:r>
      <w:r w:rsidRPr="009D3E31">
        <w:rPr>
          <w:u w:val="single"/>
        </w:rPr>
        <w:t>Misconceptions about evolution</w:t>
      </w:r>
      <w:r w:rsidRPr="009D3E31">
        <w:t xml:space="preserve">, available at </w:t>
      </w:r>
      <w:hyperlink r:id="rId4" w:history="1">
        <w:r w:rsidRPr="009D3E31">
          <w:rPr>
            <w:rStyle w:val="Hyperlink"/>
          </w:rPr>
          <w:t>http://evolution.berkeley.edu/evolibrary/misconceptions_teacherfaq.php</w:t>
        </w:r>
      </w:hyperlink>
      <w:r w:rsidRPr="003C2A79">
        <w:rPr>
          <w:sz w:val="18"/>
          <w:szCs w:val="18"/>
        </w:rPr>
        <w:t xml:space="preserve"> </w:t>
      </w:r>
      <w:r>
        <w:rPr>
          <w:sz w:val="18"/>
          <w:szCs w:val="18"/>
        </w:rPr>
        <w:t>.</w:t>
      </w:r>
    </w:p>
    <w:p w14:paraId="1DEA8BD4" w14:textId="77777777" w:rsidR="00056FCC" w:rsidRPr="00AA5A15" w:rsidRDefault="00056FCC" w:rsidP="009319EB">
      <w:pPr>
        <w:pStyle w:val="FootnoteText"/>
        <w:rPr>
          <w:sz w:val="16"/>
          <w:szCs w:val="16"/>
        </w:rPr>
      </w:pPr>
    </w:p>
  </w:footnote>
  <w:footnote w:id="6">
    <w:p w14:paraId="32355109" w14:textId="0F664781" w:rsidR="00056FCC" w:rsidRPr="009D3E31" w:rsidRDefault="00056FCC" w:rsidP="00060E74">
      <w:pPr>
        <w:tabs>
          <w:tab w:val="left" w:pos="5400"/>
        </w:tabs>
        <w:rPr>
          <w:sz w:val="20"/>
          <w:szCs w:val="20"/>
        </w:rPr>
      </w:pPr>
      <w:r w:rsidRPr="00AC4350">
        <w:rPr>
          <w:rStyle w:val="FootnoteReference"/>
          <w:sz w:val="20"/>
          <w:szCs w:val="20"/>
        </w:rPr>
        <w:footnoteRef/>
      </w:r>
      <w:r w:rsidRPr="00AC4350">
        <w:rPr>
          <w:sz w:val="20"/>
          <w:szCs w:val="20"/>
        </w:rPr>
        <w:t xml:space="preserve"> This section describes the equipment and supplies </w:t>
      </w:r>
      <w:r>
        <w:rPr>
          <w:sz w:val="20"/>
          <w:szCs w:val="20"/>
        </w:rPr>
        <w:t xml:space="preserve">needed </w:t>
      </w:r>
      <w:r w:rsidRPr="00AC4350">
        <w:rPr>
          <w:sz w:val="20"/>
          <w:szCs w:val="20"/>
        </w:rPr>
        <w:t xml:space="preserve">for the </w:t>
      </w:r>
      <w:r>
        <w:rPr>
          <w:sz w:val="20"/>
          <w:szCs w:val="20"/>
        </w:rPr>
        <w:t>two-habitat, two-types-of-feeding-structures</w:t>
      </w:r>
      <w:r w:rsidRPr="00AC4350">
        <w:rPr>
          <w:sz w:val="20"/>
          <w:szCs w:val="20"/>
        </w:rPr>
        <w:t xml:space="preserve"> version of the simulation</w:t>
      </w:r>
      <w:r>
        <w:rPr>
          <w:sz w:val="20"/>
          <w:szCs w:val="20"/>
        </w:rPr>
        <w:t xml:space="preserve"> that is described in the Student Handout</w:t>
      </w:r>
      <w:r w:rsidRPr="00AC4350">
        <w:rPr>
          <w:sz w:val="20"/>
          <w:szCs w:val="20"/>
        </w:rPr>
        <w:t xml:space="preserve">. </w:t>
      </w:r>
      <w:r>
        <w:rPr>
          <w:sz w:val="20"/>
          <w:szCs w:val="20"/>
        </w:rPr>
        <w:t xml:space="preserve">An </w:t>
      </w:r>
      <w:r w:rsidRPr="00241373">
        <w:rPr>
          <w:sz w:val="20"/>
          <w:szCs w:val="20"/>
          <w:u w:val="single"/>
        </w:rPr>
        <w:t>alternative version of the simulation</w:t>
      </w:r>
      <w:r>
        <w:rPr>
          <w:sz w:val="20"/>
          <w:szCs w:val="20"/>
        </w:rPr>
        <w:t xml:space="preserve"> (with only one habitat and one type of feeding structure) is </w:t>
      </w:r>
      <w:r w:rsidRPr="009D3E31">
        <w:rPr>
          <w:sz w:val="20"/>
          <w:szCs w:val="20"/>
        </w:rPr>
        <w:t>available</w:t>
      </w:r>
      <w:r>
        <w:rPr>
          <w:sz w:val="20"/>
          <w:szCs w:val="20"/>
        </w:rPr>
        <w:t xml:space="preserve"> in Appendix 1</w:t>
      </w:r>
      <w:r w:rsidRPr="009D3E31">
        <w:rPr>
          <w:sz w:val="20"/>
          <w:szCs w:val="20"/>
        </w:rPr>
        <w:t xml:space="preserve">. </w:t>
      </w:r>
      <w:r>
        <w:rPr>
          <w:sz w:val="20"/>
          <w:szCs w:val="20"/>
        </w:rPr>
        <w:t xml:space="preserve">This one-habitat version </w:t>
      </w:r>
      <w:r w:rsidRPr="009D3E31">
        <w:rPr>
          <w:sz w:val="20"/>
          <w:szCs w:val="20"/>
        </w:rPr>
        <w:t>may be suitable if you have a small class</w:t>
      </w:r>
      <w:r>
        <w:rPr>
          <w:sz w:val="20"/>
          <w:szCs w:val="20"/>
        </w:rPr>
        <w:t xml:space="preserve"> (&lt;14-16 students)</w:t>
      </w:r>
      <w:r w:rsidRPr="009D3E31">
        <w:rPr>
          <w:sz w:val="20"/>
          <w:szCs w:val="20"/>
        </w:rPr>
        <w:t xml:space="preserve">, </w:t>
      </w:r>
      <w:r>
        <w:rPr>
          <w:sz w:val="20"/>
          <w:szCs w:val="20"/>
        </w:rPr>
        <w:t>limited funds</w:t>
      </w:r>
      <w:r w:rsidRPr="009D3E31">
        <w:rPr>
          <w:sz w:val="20"/>
          <w:szCs w:val="20"/>
        </w:rPr>
        <w:t xml:space="preserve"> for purchasing the habitat cloth, or students who require close supervision (you may want to have a subset of your students perform the simulation as a demonstration).</w:t>
      </w:r>
      <w:r>
        <w:rPr>
          <w:sz w:val="20"/>
          <w:szCs w:val="20"/>
        </w:rPr>
        <w:t xml:space="preserve"> </w:t>
      </w:r>
      <w:r w:rsidRPr="009D3E31">
        <w:rPr>
          <w:sz w:val="20"/>
          <w:szCs w:val="20"/>
        </w:rPr>
        <w:t xml:space="preserve">If you use this </w:t>
      </w:r>
      <w:r>
        <w:rPr>
          <w:sz w:val="20"/>
          <w:szCs w:val="20"/>
        </w:rPr>
        <w:t xml:space="preserve">one-habitat </w:t>
      </w:r>
      <w:r w:rsidRPr="009D3E31">
        <w:rPr>
          <w:sz w:val="20"/>
          <w:szCs w:val="20"/>
        </w:rPr>
        <w:t xml:space="preserve">version, you will need to adapt some of these Teacher Preparation Notes </w:t>
      </w:r>
      <w:r>
        <w:rPr>
          <w:sz w:val="20"/>
          <w:szCs w:val="20"/>
        </w:rPr>
        <w:t>accordingly</w:t>
      </w:r>
      <w:r w:rsidRPr="009D3E31">
        <w:rPr>
          <w:sz w:val="20"/>
          <w:szCs w:val="20"/>
        </w:rPr>
        <w:t>.</w:t>
      </w:r>
      <w:r>
        <w:rPr>
          <w:sz w:val="20"/>
          <w:szCs w:val="20"/>
        </w:rPr>
        <w:t xml:space="preserve"> Also, depending on the type of cloth you purchase, you may want to replace Black Forest with Red Grassland in the alternative version of the simulation described in Appendix 1.</w:t>
      </w:r>
    </w:p>
    <w:p w14:paraId="4272A581" w14:textId="77777777" w:rsidR="00056FCC" w:rsidRPr="005160FD" w:rsidRDefault="00056FCC" w:rsidP="00060E74">
      <w:pPr>
        <w:tabs>
          <w:tab w:val="left" w:pos="5400"/>
        </w:tabs>
        <w:rPr>
          <w:sz w:val="10"/>
          <w:szCs w:val="10"/>
        </w:rPr>
      </w:pPr>
    </w:p>
    <w:p w14:paraId="43441A88" w14:textId="77777777" w:rsidR="00056FCC" w:rsidRDefault="00056FCC" w:rsidP="00060E74">
      <w:pPr>
        <w:tabs>
          <w:tab w:val="left" w:pos="5400"/>
        </w:tabs>
        <w:rPr>
          <w:sz w:val="18"/>
          <w:szCs w:val="18"/>
        </w:rPr>
      </w:pPr>
      <w:r w:rsidRPr="009D3E31">
        <w:rPr>
          <w:sz w:val="20"/>
          <w:szCs w:val="20"/>
        </w:rPr>
        <w:t xml:space="preserve">This simulation can also be done with two different color </w:t>
      </w:r>
      <w:r w:rsidRPr="00D373B9">
        <w:rPr>
          <w:sz w:val="20"/>
          <w:szCs w:val="20"/>
        </w:rPr>
        <w:t>poster board</w:t>
      </w:r>
      <w:r w:rsidRPr="009D3E31">
        <w:rPr>
          <w:sz w:val="20"/>
          <w:szCs w:val="20"/>
        </w:rPr>
        <w:t xml:space="preserve"> habitats and squares or circles of the same colors as the two habitats to serve as the prey; the student predators can use their fingers or tweezers. This is more economical than using cloth and pom-poms, at least in the short term. We prefer cloth that meets the above specifications, but poster board habitats and matching circles or squares will probably give better results than using cloth which is not highly textured and/or is a poor color match for the pom-poms.</w:t>
      </w:r>
      <w:r>
        <w:rPr>
          <w:sz w:val="20"/>
          <w:szCs w:val="20"/>
        </w:rPr>
        <w:t xml:space="preserve"> </w:t>
      </w:r>
      <w:r w:rsidRPr="009D3E31">
        <w:rPr>
          <w:sz w:val="20"/>
          <w:szCs w:val="20"/>
        </w:rPr>
        <w:t xml:space="preserve">Some natural selection simulation activities suggest using beans, but we recommend against this. Beans of different colors often vary in size and weight and it is difficult to find a good color match for the background. These problems tend to distort the results of simulations </w:t>
      </w:r>
      <w:r>
        <w:rPr>
          <w:sz w:val="20"/>
          <w:szCs w:val="20"/>
        </w:rPr>
        <w:t>that use</w:t>
      </w:r>
      <w:r w:rsidRPr="009D3E31">
        <w:rPr>
          <w:sz w:val="20"/>
          <w:szCs w:val="20"/>
        </w:rPr>
        <w:t xml:space="preserve"> beans</w:t>
      </w:r>
      <w:r w:rsidRPr="003C2A79">
        <w:rPr>
          <w:sz w:val="18"/>
          <w:szCs w:val="18"/>
        </w:rPr>
        <w:t>.</w:t>
      </w:r>
    </w:p>
    <w:p w14:paraId="26BAB6FD" w14:textId="77777777" w:rsidR="00056FCC" w:rsidRPr="005160FD" w:rsidRDefault="00056FCC" w:rsidP="00060E74">
      <w:pPr>
        <w:tabs>
          <w:tab w:val="left" w:pos="5400"/>
        </w:tabs>
        <w:rPr>
          <w:sz w:val="10"/>
          <w:szCs w:val="10"/>
        </w:rPr>
      </w:pPr>
    </w:p>
  </w:footnote>
  <w:footnote w:id="7">
    <w:p w14:paraId="55B409D6" w14:textId="72062957" w:rsidR="00056FCC" w:rsidRDefault="00056FCC">
      <w:pPr>
        <w:pStyle w:val="FootnoteText"/>
      </w:pPr>
      <w:r>
        <w:rPr>
          <w:rStyle w:val="FootnoteReference"/>
        </w:rPr>
        <w:footnoteRef/>
      </w:r>
      <w:r>
        <w:t xml:space="preserve"> If you have trouble matching red pom-poms and material, you may want to use white pom-poms and long-pile or high-pile fleece and change the wording in the Student Handout.</w:t>
      </w:r>
    </w:p>
  </w:footnote>
  <w:footnote w:id="8">
    <w:p w14:paraId="2112499C" w14:textId="41A24A40" w:rsidR="00056FCC" w:rsidRDefault="00056FCC">
      <w:pPr>
        <w:pStyle w:val="FootnoteText"/>
      </w:pPr>
      <w:r w:rsidRPr="003C2A79">
        <w:rPr>
          <w:rStyle w:val="FootnoteReference"/>
          <w:sz w:val="18"/>
          <w:szCs w:val="18"/>
        </w:rPr>
        <w:footnoteRef/>
      </w:r>
      <w:r w:rsidRPr="003C2A79">
        <w:rPr>
          <w:sz w:val="18"/>
          <w:szCs w:val="18"/>
        </w:rPr>
        <w:t xml:space="preserve"> </w:t>
      </w:r>
      <w:r>
        <w:t>Fork</w:t>
      </w:r>
      <w:r w:rsidRPr="009D3E31">
        <w:t xml:space="preserve"> and </w:t>
      </w:r>
      <w:proofErr w:type="gramStart"/>
      <w:r w:rsidRPr="009D3E31">
        <w:t>spoon feeding</w:t>
      </w:r>
      <w:proofErr w:type="gramEnd"/>
      <w:r w:rsidRPr="009D3E31">
        <w:t xml:space="preserve"> </w:t>
      </w:r>
      <w:r>
        <w:t>structures</w:t>
      </w:r>
      <w:r w:rsidRPr="009D3E31">
        <w:t xml:space="preserve"> have </w:t>
      </w:r>
      <w:r>
        <w:t xml:space="preserve">different fitness on some textured fabrics, but you may not see a difference in fitness between fork and spoon feeding structures, particularly if you have fewer than 10 hunters on each habitat. </w:t>
      </w:r>
      <w:r w:rsidRPr="009D3E31">
        <w:t xml:space="preserve">If you want to ensure that there will be a difference in fitness between the two types of feeding </w:t>
      </w:r>
      <w:r>
        <w:t>structures</w:t>
      </w:r>
      <w:r w:rsidRPr="009D3E31">
        <w:t xml:space="preserve">, you can substitute plastic </w:t>
      </w:r>
      <w:r w:rsidRPr="00762DF3">
        <w:t xml:space="preserve">knives </w:t>
      </w:r>
      <w:r w:rsidRPr="009D3E31">
        <w:t xml:space="preserve">for either the forks or </w:t>
      </w:r>
      <w:r>
        <w:t xml:space="preserve">the </w:t>
      </w:r>
      <w:r w:rsidRPr="009D3E31">
        <w:t>spoons</w:t>
      </w:r>
      <w:r>
        <w:t xml:space="preserve"> and make appropriate changes in the wording of the Student Handout and Instructions for Student Helpers</w:t>
      </w:r>
      <w:r w:rsidRPr="009D3E31">
        <w:t xml:space="preserve">. </w:t>
      </w:r>
    </w:p>
    <w:p w14:paraId="640ACABF" w14:textId="17F92FE3" w:rsidR="00056FCC" w:rsidRPr="00762DF3" w:rsidRDefault="00056FCC">
      <w:pPr>
        <w:pStyle w:val="FootnoteText"/>
        <w:rPr>
          <w:szCs w:val="22"/>
        </w:rPr>
      </w:pPr>
      <w:r>
        <w:rPr>
          <w:szCs w:val="22"/>
        </w:rPr>
        <w:t>We once had a problem with red pom-poms and fork implements, since the forks (but not the spoons) seemed to repel the red pom-poms by static electricity. We can't think of a reasonable explanation for what we observed, but you may want to check for this type of effect before your class.</w:t>
      </w:r>
    </w:p>
  </w:footnote>
  <w:footnote w:id="9">
    <w:p w14:paraId="54D0773A" w14:textId="5AC3E23B" w:rsidR="00056FCC" w:rsidRDefault="00056FCC" w:rsidP="00B03B30">
      <w:pPr>
        <w:pStyle w:val="FootnoteText"/>
      </w:pPr>
      <w:r>
        <w:rPr>
          <w:rStyle w:val="FootnoteReference"/>
        </w:rPr>
        <w:footnoteRef/>
      </w:r>
      <w:r>
        <w:t xml:space="preserve"> </w:t>
      </w:r>
      <w:bookmarkStart w:id="9" w:name="_Hlk97793034"/>
      <w:r>
        <w:t>If you include this question, it may be advisable to discuss with your students the fact that humans have been so successful at reproducing that we are degrading our environment (e.g., by climate change). In this context, there will be multiple advantages if humans decrease their fertility in order to limit population size.</w:t>
      </w:r>
      <w:bookmarkEnd w:id="9"/>
    </w:p>
  </w:footnote>
  <w:footnote w:id="10">
    <w:p w14:paraId="29EEAB8D" w14:textId="40D2B729" w:rsidR="00056FCC" w:rsidRDefault="00056FCC" w:rsidP="00AC4350">
      <w:pPr>
        <w:pStyle w:val="FootnoteText"/>
      </w:pPr>
      <w:r>
        <w:rPr>
          <w:rStyle w:val="FootnoteReference"/>
        </w:rPr>
        <w:footnoteRef/>
      </w:r>
      <w:r>
        <w:t xml:space="preserve"> These instructions can easily be modified for the one habitat, one type of feeding structure version of the simulation available in Appendix 1.</w:t>
      </w:r>
    </w:p>
  </w:footnote>
  <w:footnote w:id="11">
    <w:p w14:paraId="2BA93299" w14:textId="77777777" w:rsidR="00056FCC" w:rsidRDefault="00056FCC" w:rsidP="007170B6">
      <w:pPr>
        <w:pStyle w:val="FootnoteText"/>
      </w:pPr>
      <w:r>
        <w:rPr>
          <w:rStyle w:val="FootnoteReference"/>
        </w:rPr>
        <w:footnoteRef/>
      </w:r>
      <w:r>
        <w:t xml:space="preserve"> For middle schoolers, after question 1, you may want to introduce the information and hunting </w:t>
      </w:r>
      <w:r w:rsidRPr="00D70FD8">
        <w:t>game</w:t>
      </w:r>
      <w:r>
        <w:t>, available in “Peppered Moths – Natural Selection in Action” (</w:t>
      </w:r>
      <w:hyperlink r:id="rId5" w:history="1">
        <w:r w:rsidRPr="00B66E21">
          <w:rPr>
            <w:rStyle w:val="Hyperlink"/>
          </w:rPr>
          <w:t>https://askabiologist.asu.edu/peppered-moths-game/</w:t>
        </w:r>
      </w:hyperlink>
      <w:r>
        <w:t>).</w:t>
      </w:r>
    </w:p>
  </w:footnote>
  <w:footnote w:id="12">
    <w:p w14:paraId="4C03B1BA" w14:textId="7D077E67" w:rsidR="00056FCC" w:rsidRDefault="00056FCC">
      <w:pPr>
        <w:pStyle w:val="FootnoteText"/>
      </w:pPr>
      <w:r>
        <w:rPr>
          <w:rStyle w:val="FootnoteReference"/>
        </w:rPr>
        <w:footnoteRef/>
      </w:r>
      <w:r>
        <w:t xml:space="preserve"> Evidence for England indicates that the mutation that resulted in the dark form of the peppered moth occurred around 1820. This single origin of the melanic allele in peppered moths contrasts with other types of moths where melanic forms appear to have been present as polymorphisms in preindustrial rural regions.</w:t>
      </w:r>
    </w:p>
  </w:footnote>
  <w:footnote w:id="13">
    <w:p w14:paraId="6C2524AA" w14:textId="77777777" w:rsidR="00056FCC" w:rsidRPr="00E721FC" w:rsidRDefault="00056FCC" w:rsidP="00CB0191">
      <w:pPr>
        <w:rPr>
          <w:sz w:val="20"/>
          <w:szCs w:val="20"/>
        </w:rPr>
      </w:pPr>
      <w:r w:rsidRPr="00E721FC">
        <w:rPr>
          <w:rStyle w:val="FootnoteReference"/>
          <w:sz w:val="20"/>
          <w:szCs w:val="20"/>
        </w:rPr>
        <w:footnoteRef/>
      </w:r>
      <w:r w:rsidRPr="00E721FC">
        <w:rPr>
          <w:sz w:val="20"/>
          <w:szCs w:val="20"/>
        </w:rPr>
        <w:t xml:space="preserve"> This is an example of phenotypic plasticity (the ability to adapt to different environments within an organism’s lifetime). </w:t>
      </w:r>
      <w:r>
        <w:rPr>
          <w:sz w:val="20"/>
          <w:szCs w:val="20"/>
        </w:rPr>
        <w:t xml:space="preserve">The analysis and discussion activity, </w:t>
      </w:r>
      <w:r w:rsidRPr="00E721FC">
        <w:rPr>
          <w:sz w:val="20"/>
          <w:szCs w:val="20"/>
        </w:rPr>
        <w:t>"</w:t>
      </w:r>
      <w:r>
        <w:rPr>
          <w:sz w:val="20"/>
          <w:szCs w:val="20"/>
        </w:rPr>
        <w:t xml:space="preserve">How Animals Adapt to Changes in Their Environments – Examples and </w:t>
      </w:r>
      <w:r w:rsidRPr="00E721FC">
        <w:rPr>
          <w:sz w:val="20"/>
          <w:szCs w:val="20"/>
        </w:rPr>
        <w:t>Evolution" (</w:t>
      </w:r>
      <w:hyperlink r:id="rId6" w:history="1">
        <w:r w:rsidRPr="00E721FC">
          <w:rPr>
            <w:rStyle w:val="Hyperlink"/>
            <w:sz w:val="20"/>
            <w:szCs w:val="20"/>
          </w:rPr>
          <w:t>http://</w:t>
        </w:r>
        <w:r>
          <w:rPr>
            <w:rStyle w:val="Hyperlink"/>
            <w:sz w:val="20"/>
            <w:szCs w:val="20"/>
          </w:rPr>
          <w:t>serendipstudio.org</w:t>
        </w:r>
        <w:r w:rsidRPr="00E721FC">
          <w:rPr>
            <w:rStyle w:val="Hyperlink"/>
            <w:sz w:val="20"/>
            <w:szCs w:val="20"/>
          </w:rPr>
          <w:t>/exchange/bioactivities/evoadapt</w:t>
        </w:r>
      </w:hyperlink>
      <w:r w:rsidRPr="00E721FC">
        <w:rPr>
          <w:sz w:val="20"/>
          <w:szCs w:val="20"/>
        </w:rPr>
        <w:t>)</w:t>
      </w:r>
      <w:r>
        <w:rPr>
          <w:sz w:val="20"/>
          <w:szCs w:val="20"/>
        </w:rPr>
        <w:t>,</w:t>
      </w:r>
      <w:r w:rsidRPr="00E721FC">
        <w:rPr>
          <w:sz w:val="20"/>
          <w:szCs w:val="20"/>
        </w:rPr>
        <w:t xml:space="preserve"> helps students to understand natural selection for phenotypic plasticity.</w:t>
      </w:r>
    </w:p>
  </w:footnote>
  <w:footnote w:id="14">
    <w:p w14:paraId="48A0C469" w14:textId="60A11BA3" w:rsidR="00056FCC" w:rsidRDefault="00056FCC">
      <w:pPr>
        <w:pStyle w:val="FootnoteText"/>
      </w:pPr>
      <w:r>
        <w:rPr>
          <w:rStyle w:val="FootnoteReference"/>
        </w:rPr>
        <w:footnoteRef/>
      </w:r>
      <w:r>
        <w:t xml:space="preserve"> This one habitat, one type of feeding structure version can be substituted for pages 4-7 in the Student Handout. (See footnote 6.)</w:t>
      </w:r>
    </w:p>
  </w:footnote>
  <w:footnote w:id="15">
    <w:p w14:paraId="2632F785" w14:textId="3DEA266E" w:rsidR="00056FCC" w:rsidRDefault="00056FCC">
      <w:pPr>
        <w:pStyle w:val="FootnoteText"/>
      </w:pPr>
      <w:r>
        <w:rPr>
          <w:rStyle w:val="FootnoteReference"/>
        </w:rPr>
        <w:footnoteRef/>
      </w:r>
      <w:r>
        <w:t xml:space="preserve"> These are instructions for student helpers for the two-habitat simulation in the Student Handout.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0565"/>
    <w:multiLevelType w:val="hybridMultilevel"/>
    <w:tmpl w:val="679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6F9"/>
    <w:multiLevelType w:val="hybridMultilevel"/>
    <w:tmpl w:val="0C661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A4C41"/>
    <w:multiLevelType w:val="hybridMultilevel"/>
    <w:tmpl w:val="6A189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56FE3"/>
    <w:multiLevelType w:val="hybridMultilevel"/>
    <w:tmpl w:val="5A7A80F0"/>
    <w:lvl w:ilvl="0" w:tplc="654A38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307E2"/>
    <w:multiLevelType w:val="hybridMultilevel"/>
    <w:tmpl w:val="12F6C3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521D2"/>
    <w:multiLevelType w:val="hybridMultilevel"/>
    <w:tmpl w:val="77823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0D15"/>
    <w:multiLevelType w:val="hybridMultilevel"/>
    <w:tmpl w:val="202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F653E"/>
    <w:multiLevelType w:val="hybridMultilevel"/>
    <w:tmpl w:val="9650E20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41BA1"/>
    <w:multiLevelType w:val="hybridMultilevel"/>
    <w:tmpl w:val="62FA9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A715B"/>
    <w:multiLevelType w:val="hybridMultilevel"/>
    <w:tmpl w:val="10A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16629"/>
    <w:multiLevelType w:val="hybridMultilevel"/>
    <w:tmpl w:val="EA068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A56A3"/>
    <w:multiLevelType w:val="hybridMultilevel"/>
    <w:tmpl w:val="008C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53D6"/>
    <w:multiLevelType w:val="hybridMultilevel"/>
    <w:tmpl w:val="E29A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B5593"/>
    <w:multiLevelType w:val="hybridMultilevel"/>
    <w:tmpl w:val="799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E457D"/>
    <w:multiLevelType w:val="hybridMultilevel"/>
    <w:tmpl w:val="4276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36CE"/>
    <w:multiLevelType w:val="hybridMultilevel"/>
    <w:tmpl w:val="811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82ED5"/>
    <w:multiLevelType w:val="hybridMultilevel"/>
    <w:tmpl w:val="C43E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808C5"/>
    <w:multiLevelType w:val="hybridMultilevel"/>
    <w:tmpl w:val="DE3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3E5"/>
    <w:multiLevelType w:val="hybridMultilevel"/>
    <w:tmpl w:val="CCFA2C2E"/>
    <w:lvl w:ilvl="0" w:tplc="654A382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56291DC0"/>
    <w:multiLevelType w:val="hybridMultilevel"/>
    <w:tmpl w:val="E80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763FE"/>
    <w:multiLevelType w:val="hybridMultilevel"/>
    <w:tmpl w:val="87F65E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D33C09"/>
    <w:multiLevelType w:val="hybridMultilevel"/>
    <w:tmpl w:val="D218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57078B"/>
    <w:multiLevelType w:val="hybridMultilevel"/>
    <w:tmpl w:val="4F68D0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5C0347"/>
    <w:multiLevelType w:val="hybridMultilevel"/>
    <w:tmpl w:val="E5404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5812CA"/>
    <w:multiLevelType w:val="hybridMultilevel"/>
    <w:tmpl w:val="05B8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D23126"/>
    <w:multiLevelType w:val="hybridMultilevel"/>
    <w:tmpl w:val="69CAE1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6072D"/>
    <w:multiLevelType w:val="hybridMultilevel"/>
    <w:tmpl w:val="0FF8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A2314"/>
    <w:multiLevelType w:val="hybridMultilevel"/>
    <w:tmpl w:val="C10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60F5D"/>
    <w:multiLevelType w:val="hybridMultilevel"/>
    <w:tmpl w:val="4F92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F4E2C"/>
    <w:multiLevelType w:val="hybridMultilevel"/>
    <w:tmpl w:val="1DCA2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708BD"/>
    <w:multiLevelType w:val="hybridMultilevel"/>
    <w:tmpl w:val="F28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F2641"/>
    <w:multiLevelType w:val="hybridMultilevel"/>
    <w:tmpl w:val="8E34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2"/>
  </w:num>
  <w:num w:numId="3">
    <w:abstractNumId w:val="29"/>
  </w:num>
  <w:num w:numId="4">
    <w:abstractNumId w:val="28"/>
  </w:num>
  <w:num w:numId="5">
    <w:abstractNumId w:val="12"/>
  </w:num>
  <w:num w:numId="6">
    <w:abstractNumId w:val="15"/>
  </w:num>
  <w:num w:numId="7">
    <w:abstractNumId w:val="0"/>
  </w:num>
  <w:num w:numId="8">
    <w:abstractNumId w:val="17"/>
  </w:num>
  <w:num w:numId="9">
    <w:abstractNumId w:val="6"/>
  </w:num>
  <w:num w:numId="10">
    <w:abstractNumId w:val="30"/>
  </w:num>
  <w:num w:numId="11">
    <w:abstractNumId w:val="2"/>
  </w:num>
  <w:num w:numId="12">
    <w:abstractNumId w:val="26"/>
  </w:num>
  <w:num w:numId="13">
    <w:abstractNumId w:val="9"/>
  </w:num>
  <w:num w:numId="14">
    <w:abstractNumId w:val="14"/>
  </w:num>
  <w:num w:numId="15">
    <w:abstractNumId w:val="21"/>
  </w:num>
  <w:num w:numId="16">
    <w:abstractNumId w:val="7"/>
  </w:num>
  <w:num w:numId="17">
    <w:abstractNumId w:val="25"/>
  </w:num>
  <w:num w:numId="18">
    <w:abstractNumId w:val="4"/>
  </w:num>
  <w:num w:numId="19">
    <w:abstractNumId w:val="1"/>
  </w:num>
  <w:num w:numId="20">
    <w:abstractNumId w:val="8"/>
  </w:num>
  <w:num w:numId="21">
    <w:abstractNumId w:val="5"/>
  </w:num>
  <w:num w:numId="22">
    <w:abstractNumId w:val="24"/>
  </w:num>
  <w:num w:numId="23">
    <w:abstractNumId w:val="13"/>
  </w:num>
  <w:num w:numId="24">
    <w:abstractNumId w:val="31"/>
  </w:num>
  <w:num w:numId="25">
    <w:abstractNumId w:val="3"/>
  </w:num>
  <w:num w:numId="26">
    <w:abstractNumId w:val="18"/>
  </w:num>
  <w:num w:numId="27">
    <w:abstractNumId w:val="16"/>
  </w:num>
  <w:num w:numId="28">
    <w:abstractNumId w:val="27"/>
  </w:num>
  <w:num w:numId="29">
    <w:abstractNumId w:val="19"/>
  </w:num>
  <w:num w:numId="30">
    <w:abstractNumId w:val="11"/>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2D8FAC3-0FDA-4257-A513-E30493711DA5}"/>
    <w:docVar w:name="dgnword-eventsink" w:val="1576898641904"/>
  </w:docVars>
  <w:rsids>
    <w:rsidRoot w:val="006C31C5"/>
    <w:rsid w:val="00011A9F"/>
    <w:rsid w:val="00012730"/>
    <w:rsid w:val="00013B03"/>
    <w:rsid w:val="00013F50"/>
    <w:rsid w:val="00020606"/>
    <w:rsid w:val="000212F9"/>
    <w:rsid w:val="00035427"/>
    <w:rsid w:val="00035EDE"/>
    <w:rsid w:val="00037BA4"/>
    <w:rsid w:val="00056F23"/>
    <w:rsid w:val="00056FCC"/>
    <w:rsid w:val="00060811"/>
    <w:rsid w:val="00060E74"/>
    <w:rsid w:val="00072B36"/>
    <w:rsid w:val="00077D63"/>
    <w:rsid w:val="00082837"/>
    <w:rsid w:val="00083664"/>
    <w:rsid w:val="000908EE"/>
    <w:rsid w:val="0009238C"/>
    <w:rsid w:val="000A4C96"/>
    <w:rsid w:val="000A5AFE"/>
    <w:rsid w:val="000B4381"/>
    <w:rsid w:val="000D4EAA"/>
    <w:rsid w:val="000E5A93"/>
    <w:rsid w:val="000F3344"/>
    <w:rsid w:val="000F4B09"/>
    <w:rsid w:val="0010304C"/>
    <w:rsid w:val="00103E70"/>
    <w:rsid w:val="001060C8"/>
    <w:rsid w:val="0010613F"/>
    <w:rsid w:val="00106BB8"/>
    <w:rsid w:val="00111168"/>
    <w:rsid w:val="00113346"/>
    <w:rsid w:val="001201E0"/>
    <w:rsid w:val="00120BBA"/>
    <w:rsid w:val="00120E50"/>
    <w:rsid w:val="00123120"/>
    <w:rsid w:val="001243A6"/>
    <w:rsid w:val="00124AB5"/>
    <w:rsid w:val="001274FA"/>
    <w:rsid w:val="00127834"/>
    <w:rsid w:val="00131794"/>
    <w:rsid w:val="00152B01"/>
    <w:rsid w:val="001531D8"/>
    <w:rsid w:val="001615B7"/>
    <w:rsid w:val="001637FB"/>
    <w:rsid w:val="001641E7"/>
    <w:rsid w:val="0017471B"/>
    <w:rsid w:val="001757AF"/>
    <w:rsid w:val="00176906"/>
    <w:rsid w:val="00180561"/>
    <w:rsid w:val="0018072F"/>
    <w:rsid w:val="001978A4"/>
    <w:rsid w:val="001A145D"/>
    <w:rsid w:val="001A1700"/>
    <w:rsid w:val="001A21EF"/>
    <w:rsid w:val="001A5474"/>
    <w:rsid w:val="001B056A"/>
    <w:rsid w:val="001B3E27"/>
    <w:rsid w:val="001C174E"/>
    <w:rsid w:val="001C4D4F"/>
    <w:rsid w:val="001C752B"/>
    <w:rsid w:val="001D050D"/>
    <w:rsid w:val="001D0647"/>
    <w:rsid w:val="001D43F2"/>
    <w:rsid w:val="001D6932"/>
    <w:rsid w:val="001D69CD"/>
    <w:rsid w:val="001F0D06"/>
    <w:rsid w:val="001F3C38"/>
    <w:rsid w:val="001F6EFF"/>
    <w:rsid w:val="001F74E8"/>
    <w:rsid w:val="00205016"/>
    <w:rsid w:val="0020577A"/>
    <w:rsid w:val="0020595E"/>
    <w:rsid w:val="00216E57"/>
    <w:rsid w:val="00224C10"/>
    <w:rsid w:val="00224E2D"/>
    <w:rsid w:val="0023109E"/>
    <w:rsid w:val="00233A4C"/>
    <w:rsid w:val="00237729"/>
    <w:rsid w:val="00240071"/>
    <w:rsid w:val="002407FB"/>
    <w:rsid w:val="00241004"/>
    <w:rsid w:val="00241373"/>
    <w:rsid w:val="0024144B"/>
    <w:rsid w:val="00244683"/>
    <w:rsid w:val="00247300"/>
    <w:rsid w:val="00253F08"/>
    <w:rsid w:val="002555E5"/>
    <w:rsid w:val="00257854"/>
    <w:rsid w:val="00267DFD"/>
    <w:rsid w:val="00271A23"/>
    <w:rsid w:val="00274780"/>
    <w:rsid w:val="0027648B"/>
    <w:rsid w:val="00281F8A"/>
    <w:rsid w:val="00282E2C"/>
    <w:rsid w:val="00286C05"/>
    <w:rsid w:val="00290968"/>
    <w:rsid w:val="00293F19"/>
    <w:rsid w:val="002A15C7"/>
    <w:rsid w:val="002A5DAD"/>
    <w:rsid w:val="002A79BD"/>
    <w:rsid w:val="002B08DE"/>
    <w:rsid w:val="002B0C9D"/>
    <w:rsid w:val="002B5B0B"/>
    <w:rsid w:val="002B7B93"/>
    <w:rsid w:val="002C3A4B"/>
    <w:rsid w:val="002C3D16"/>
    <w:rsid w:val="002C4B46"/>
    <w:rsid w:val="002D3093"/>
    <w:rsid w:val="002D4EBB"/>
    <w:rsid w:val="002D6113"/>
    <w:rsid w:val="002E2F0B"/>
    <w:rsid w:val="002E6EE6"/>
    <w:rsid w:val="002F029D"/>
    <w:rsid w:val="002F3AA5"/>
    <w:rsid w:val="002F61D4"/>
    <w:rsid w:val="002F6C0A"/>
    <w:rsid w:val="003077F2"/>
    <w:rsid w:val="003104F1"/>
    <w:rsid w:val="00323026"/>
    <w:rsid w:val="003267A8"/>
    <w:rsid w:val="00327116"/>
    <w:rsid w:val="00332F7B"/>
    <w:rsid w:val="0034056D"/>
    <w:rsid w:val="00341F58"/>
    <w:rsid w:val="00345CC1"/>
    <w:rsid w:val="00350A30"/>
    <w:rsid w:val="00352D06"/>
    <w:rsid w:val="003549E1"/>
    <w:rsid w:val="00354B44"/>
    <w:rsid w:val="00354DE7"/>
    <w:rsid w:val="00355966"/>
    <w:rsid w:val="003564E0"/>
    <w:rsid w:val="003609A6"/>
    <w:rsid w:val="00361A13"/>
    <w:rsid w:val="00362F0E"/>
    <w:rsid w:val="00363645"/>
    <w:rsid w:val="0036488B"/>
    <w:rsid w:val="0036582E"/>
    <w:rsid w:val="00367652"/>
    <w:rsid w:val="0036770C"/>
    <w:rsid w:val="00377893"/>
    <w:rsid w:val="00382DF0"/>
    <w:rsid w:val="0038405E"/>
    <w:rsid w:val="003855C1"/>
    <w:rsid w:val="0039627D"/>
    <w:rsid w:val="00396362"/>
    <w:rsid w:val="003972A8"/>
    <w:rsid w:val="003A60D7"/>
    <w:rsid w:val="003A78F5"/>
    <w:rsid w:val="003B3245"/>
    <w:rsid w:val="003B360A"/>
    <w:rsid w:val="003C02A0"/>
    <w:rsid w:val="003C14E7"/>
    <w:rsid w:val="003C18C3"/>
    <w:rsid w:val="003C1F9E"/>
    <w:rsid w:val="003C24F0"/>
    <w:rsid w:val="003C2A79"/>
    <w:rsid w:val="003C45D2"/>
    <w:rsid w:val="003D0DA2"/>
    <w:rsid w:val="003E1068"/>
    <w:rsid w:val="003E2089"/>
    <w:rsid w:val="003E6ACF"/>
    <w:rsid w:val="003E6D69"/>
    <w:rsid w:val="003F3CE1"/>
    <w:rsid w:val="0040132D"/>
    <w:rsid w:val="00410CB3"/>
    <w:rsid w:val="004113B8"/>
    <w:rsid w:val="004115EB"/>
    <w:rsid w:val="004179D7"/>
    <w:rsid w:val="0042031E"/>
    <w:rsid w:val="004236DE"/>
    <w:rsid w:val="00425355"/>
    <w:rsid w:val="00431BB2"/>
    <w:rsid w:val="00432E88"/>
    <w:rsid w:val="00442C0B"/>
    <w:rsid w:val="0044350A"/>
    <w:rsid w:val="00447FC9"/>
    <w:rsid w:val="00452B6D"/>
    <w:rsid w:val="0045521E"/>
    <w:rsid w:val="00456302"/>
    <w:rsid w:val="004564AB"/>
    <w:rsid w:val="004620C0"/>
    <w:rsid w:val="00464E43"/>
    <w:rsid w:val="0046788D"/>
    <w:rsid w:val="00470641"/>
    <w:rsid w:val="00474E69"/>
    <w:rsid w:val="004765B5"/>
    <w:rsid w:val="0048214D"/>
    <w:rsid w:val="00482720"/>
    <w:rsid w:val="004848DD"/>
    <w:rsid w:val="0048665B"/>
    <w:rsid w:val="00494A43"/>
    <w:rsid w:val="00494FA1"/>
    <w:rsid w:val="0049693B"/>
    <w:rsid w:val="004977EA"/>
    <w:rsid w:val="004A1D4A"/>
    <w:rsid w:val="004A41D9"/>
    <w:rsid w:val="004B71FB"/>
    <w:rsid w:val="004B7F9F"/>
    <w:rsid w:val="004C42B1"/>
    <w:rsid w:val="004C45A0"/>
    <w:rsid w:val="004C4D02"/>
    <w:rsid w:val="004C6FD0"/>
    <w:rsid w:val="004C7502"/>
    <w:rsid w:val="004D5C85"/>
    <w:rsid w:val="004F1AE7"/>
    <w:rsid w:val="004F74C9"/>
    <w:rsid w:val="004F759B"/>
    <w:rsid w:val="00500397"/>
    <w:rsid w:val="00500B6B"/>
    <w:rsid w:val="00501A65"/>
    <w:rsid w:val="005057F4"/>
    <w:rsid w:val="00511AFC"/>
    <w:rsid w:val="005135AB"/>
    <w:rsid w:val="005160FD"/>
    <w:rsid w:val="005201A3"/>
    <w:rsid w:val="005259D0"/>
    <w:rsid w:val="005261E3"/>
    <w:rsid w:val="00530616"/>
    <w:rsid w:val="0053129F"/>
    <w:rsid w:val="00534E6F"/>
    <w:rsid w:val="00536AD3"/>
    <w:rsid w:val="005412BE"/>
    <w:rsid w:val="00544743"/>
    <w:rsid w:val="00545C86"/>
    <w:rsid w:val="00550AAC"/>
    <w:rsid w:val="005565E9"/>
    <w:rsid w:val="00557569"/>
    <w:rsid w:val="005604FD"/>
    <w:rsid w:val="00566788"/>
    <w:rsid w:val="00573A60"/>
    <w:rsid w:val="00574C36"/>
    <w:rsid w:val="00583854"/>
    <w:rsid w:val="005904C9"/>
    <w:rsid w:val="00591B9A"/>
    <w:rsid w:val="0059345D"/>
    <w:rsid w:val="00595AD5"/>
    <w:rsid w:val="005B08C2"/>
    <w:rsid w:val="005B1AFE"/>
    <w:rsid w:val="005B522A"/>
    <w:rsid w:val="005B5827"/>
    <w:rsid w:val="005B5A54"/>
    <w:rsid w:val="005C3D5C"/>
    <w:rsid w:val="005C48E9"/>
    <w:rsid w:val="005C665A"/>
    <w:rsid w:val="005D1AFA"/>
    <w:rsid w:val="005D2BDA"/>
    <w:rsid w:val="005E30B8"/>
    <w:rsid w:val="005F3E0F"/>
    <w:rsid w:val="005F62A3"/>
    <w:rsid w:val="005F7A6C"/>
    <w:rsid w:val="006027A0"/>
    <w:rsid w:val="00604F14"/>
    <w:rsid w:val="00606B88"/>
    <w:rsid w:val="0060784E"/>
    <w:rsid w:val="00607D51"/>
    <w:rsid w:val="00610571"/>
    <w:rsid w:val="00612D24"/>
    <w:rsid w:val="00614D44"/>
    <w:rsid w:val="00616145"/>
    <w:rsid w:val="00620D4C"/>
    <w:rsid w:val="00621542"/>
    <w:rsid w:val="00621ED5"/>
    <w:rsid w:val="00624F98"/>
    <w:rsid w:val="00626DFD"/>
    <w:rsid w:val="00630E34"/>
    <w:rsid w:val="0063431D"/>
    <w:rsid w:val="00634899"/>
    <w:rsid w:val="006348F9"/>
    <w:rsid w:val="00635E59"/>
    <w:rsid w:val="0063694F"/>
    <w:rsid w:val="00637D73"/>
    <w:rsid w:val="00642B76"/>
    <w:rsid w:val="00642C85"/>
    <w:rsid w:val="0065693A"/>
    <w:rsid w:val="00656A56"/>
    <w:rsid w:val="00666591"/>
    <w:rsid w:val="0067338E"/>
    <w:rsid w:val="00677C05"/>
    <w:rsid w:val="00680646"/>
    <w:rsid w:val="00680956"/>
    <w:rsid w:val="00681157"/>
    <w:rsid w:val="00684A55"/>
    <w:rsid w:val="00685536"/>
    <w:rsid w:val="006865A8"/>
    <w:rsid w:val="00687DC8"/>
    <w:rsid w:val="00690B9C"/>
    <w:rsid w:val="00690C73"/>
    <w:rsid w:val="00690E9C"/>
    <w:rsid w:val="006A4636"/>
    <w:rsid w:val="006A5685"/>
    <w:rsid w:val="006A6950"/>
    <w:rsid w:val="006B01DC"/>
    <w:rsid w:val="006B0217"/>
    <w:rsid w:val="006B4935"/>
    <w:rsid w:val="006C31C5"/>
    <w:rsid w:val="006C3897"/>
    <w:rsid w:val="006C5981"/>
    <w:rsid w:val="006D0973"/>
    <w:rsid w:val="006E268A"/>
    <w:rsid w:val="006F10C0"/>
    <w:rsid w:val="006F2D14"/>
    <w:rsid w:val="006F3034"/>
    <w:rsid w:val="006F32BE"/>
    <w:rsid w:val="006F39FA"/>
    <w:rsid w:val="007103DD"/>
    <w:rsid w:val="0071281B"/>
    <w:rsid w:val="00712FA7"/>
    <w:rsid w:val="007170B6"/>
    <w:rsid w:val="007203AF"/>
    <w:rsid w:val="007212BC"/>
    <w:rsid w:val="00721DCC"/>
    <w:rsid w:val="0072660C"/>
    <w:rsid w:val="00730E65"/>
    <w:rsid w:val="00732A5A"/>
    <w:rsid w:val="00752F3C"/>
    <w:rsid w:val="007532BB"/>
    <w:rsid w:val="0075344B"/>
    <w:rsid w:val="0075553D"/>
    <w:rsid w:val="00757B00"/>
    <w:rsid w:val="00760B66"/>
    <w:rsid w:val="00762DF3"/>
    <w:rsid w:val="00775349"/>
    <w:rsid w:val="007760AA"/>
    <w:rsid w:val="00777341"/>
    <w:rsid w:val="00782CAF"/>
    <w:rsid w:val="0078454D"/>
    <w:rsid w:val="007860DD"/>
    <w:rsid w:val="007902AA"/>
    <w:rsid w:val="007954CF"/>
    <w:rsid w:val="00797647"/>
    <w:rsid w:val="007A2693"/>
    <w:rsid w:val="007A2DC7"/>
    <w:rsid w:val="007A482A"/>
    <w:rsid w:val="007A780B"/>
    <w:rsid w:val="007B0BA6"/>
    <w:rsid w:val="007B20D8"/>
    <w:rsid w:val="007B67E3"/>
    <w:rsid w:val="007B6E9B"/>
    <w:rsid w:val="007C16A0"/>
    <w:rsid w:val="007C1C03"/>
    <w:rsid w:val="007C64C8"/>
    <w:rsid w:val="007C6CFD"/>
    <w:rsid w:val="007D381C"/>
    <w:rsid w:val="007E4670"/>
    <w:rsid w:val="007E506A"/>
    <w:rsid w:val="007F07FC"/>
    <w:rsid w:val="007F6C9B"/>
    <w:rsid w:val="00801AE4"/>
    <w:rsid w:val="00801EA2"/>
    <w:rsid w:val="00807D69"/>
    <w:rsid w:val="008106E2"/>
    <w:rsid w:val="00810916"/>
    <w:rsid w:val="00810DFA"/>
    <w:rsid w:val="00810F35"/>
    <w:rsid w:val="00811811"/>
    <w:rsid w:val="00811856"/>
    <w:rsid w:val="00817403"/>
    <w:rsid w:val="008178AF"/>
    <w:rsid w:val="008329E6"/>
    <w:rsid w:val="00834A29"/>
    <w:rsid w:val="008359FE"/>
    <w:rsid w:val="008418A7"/>
    <w:rsid w:val="008431D1"/>
    <w:rsid w:val="0084662D"/>
    <w:rsid w:val="008479E3"/>
    <w:rsid w:val="00847A57"/>
    <w:rsid w:val="008505BA"/>
    <w:rsid w:val="00852E85"/>
    <w:rsid w:val="00853B0D"/>
    <w:rsid w:val="00863946"/>
    <w:rsid w:val="00867C15"/>
    <w:rsid w:val="008712EA"/>
    <w:rsid w:val="00876547"/>
    <w:rsid w:val="008863E7"/>
    <w:rsid w:val="008A552A"/>
    <w:rsid w:val="008A7077"/>
    <w:rsid w:val="008B0913"/>
    <w:rsid w:val="008B649F"/>
    <w:rsid w:val="008C185C"/>
    <w:rsid w:val="008C3238"/>
    <w:rsid w:val="008C5F93"/>
    <w:rsid w:val="008D336D"/>
    <w:rsid w:val="008E0B6F"/>
    <w:rsid w:val="008E45B8"/>
    <w:rsid w:val="00900773"/>
    <w:rsid w:val="00903F67"/>
    <w:rsid w:val="009072CD"/>
    <w:rsid w:val="00910154"/>
    <w:rsid w:val="00913E85"/>
    <w:rsid w:val="00920678"/>
    <w:rsid w:val="009319EB"/>
    <w:rsid w:val="009344BC"/>
    <w:rsid w:val="00934E7A"/>
    <w:rsid w:val="0094133B"/>
    <w:rsid w:val="009424BE"/>
    <w:rsid w:val="009447FE"/>
    <w:rsid w:val="00965F3F"/>
    <w:rsid w:val="00967D1F"/>
    <w:rsid w:val="00973A62"/>
    <w:rsid w:val="009766F1"/>
    <w:rsid w:val="00980170"/>
    <w:rsid w:val="009853D8"/>
    <w:rsid w:val="00992D59"/>
    <w:rsid w:val="0099499D"/>
    <w:rsid w:val="009A27E2"/>
    <w:rsid w:val="009A6191"/>
    <w:rsid w:val="009A668D"/>
    <w:rsid w:val="009B271F"/>
    <w:rsid w:val="009B67D4"/>
    <w:rsid w:val="009B7AD2"/>
    <w:rsid w:val="009C26D8"/>
    <w:rsid w:val="009C582A"/>
    <w:rsid w:val="009C72A0"/>
    <w:rsid w:val="009D1E39"/>
    <w:rsid w:val="009D31E6"/>
    <w:rsid w:val="009D3E31"/>
    <w:rsid w:val="009D42CD"/>
    <w:rsid w:val="009D4E77"/>
    <w:rsid w:val="009D514C"/>
    <w:rsid w:val="009D60AC"/>
    <w:rsid w:val="009D7169"/>
    <w:rsid w:val="009F43E6"/>
    <w:rsid w:val="00A138E9"/>
    <w:rsid w:val="00A15989"/>
    <w:rsid w:val="00A170BC"/>
    <w:rsid w:val="00A21513"/>
    <w:rsid w:val="00A237FA"/>
    <w:rsid w:val="00A25CC5"/>
    <w:rsid w:val="00A26053"/>
    <w:rsid w:val="00A26278"/>
    <w:rsid w:val="00A3297E"/>
    <w:rsid w:val="00A32F54"/>
    <w:rsid w:val="00A337D8"/>
    <w:rsid w:val="00A34BC6"/>
    <w:rsid w:val="00A355E8"/>
    <w:rsid w:val="00A42B64"/>
    <w:rsid w:val="00A42F57"/>
    <w:rsid w:val="00A44CE3"/>
    <w:rsid w:val="00A47105"/>
    <w:rsid w:val="00A50589"/>
    <w:rsid w:val="00A5678D"/>
    <w:rsid w:val="00A65DB0"/>
    <w:rsid w:val="00A7597A"/>
    <w:rsid w:val="00A80559"/>
    <w:rsid w:val="00A83F4B"/>
    <w:rsid w:val="00A84A74"/>
    <w:rsid w:val="00A84E18"/>
    <w:rsid w:val="00A84EED"/>
    <w:rsid w:val="00A91D26"/>
    <w:rsid w:val="00A94E39"/>
    <w:rsid w:val="00A9533A"/>
    <w:rsid w:val="00AA0C2A"/>
    <w:rsid w:val="00AA5A15"/>
    <w:rsid w:val="00AB344D"/>
    <w:rsid w:val="00AB64F0"/>
    <w:rsid w:val="00AC06CD"/>
    <w:rsid w:val="00AC4350"/>
    <w:rsid w:val="00AC744B"/>
    <w:rsid w:val="00AD3AB8"/>
    <w:rsid w:val="00AD4387"/>
    <w:rsid w:val="00AD77E3"/>
    <w:rsid w:val="00AE1558"/>
    <w:rsid w:val="00AE1F3A"/>
    <w:rsid w:val="00AE1F48"/>
    <w:rsid w:val="00AE4A4E"/>
    <w:rsid w:val="00AE559A"/>
    <w:rsid w:val="00AE5D8A"/>
    <w:rsid w:val="00AF2A36"/>
    <w:rsid w:val="00AF2B5F"/>
    <w:rsid w:val="00AF3D59"/>
    <w:rsid w:val="00AF413B"/>
    <w:rsid w:val="00AF5556"/>
    <w:rsid w:val="00AF62BD"/>
    <w:rsid w:val="00B00501"/>
    <w:rsid w:val="00B01A6D"/>
    <w:rsid w:val="00B03B30"/>
    <w:rsid w:val="00B04D47"/>
    <w:rsid w:val="00B06DA9"/>
    <w:rsid w:val="00B25506"/>
    <w:rsid w:val="00B3185A"/>
    <w:rsid w:val="00B3380C"/>
    <w:rsid w:val="00B36ECB"/>
    <w:rsid w:val="00B40CF2"/>
    <w:rsid w:val="00B427ED"/>
    <w:rsid w:val="00B43617"/>
    <w:rsid w:val="00B508B9"/>
    <w:rsid w:val="00B53755"/>
    <w:rsid w:val="00B5664B"/>
    <w:rsid w:val="00B570CA"/>
    <w:rsid w:val="00B62A5D"/>
    <w:rsid w:val="00B62DEE"/>
    <w:rsid w:val="00B6338B"/>
    <w:rsid w:val="00B743FB"/>
    <w:rsid w:val="00B800F0"/>
    <w:rsid w:val="00B8363A"/>
    <w:rsid w:val="00B841CB"/>
    <w:rsid w:val="00B909BF"/>
    <w:rsid w:val="00B96120"/>
    <w:rsid w:val="00BA1BDF"/>
    <w:rsid w:val="00BA6B83"/>
    <w:rsid w:val="00BB1447"/>
    <w:rsid w:val="00BB4C57"/>
    <w:rsid w:val="00BB5EAD"/>
    <w:rsid w:val="00BB5F52"/>
    <w:rsid w:val="00BC31BB"/>
    <w:rsid w:val="00BC48E5"/>
    <w:rsid w:val="00BC502F"/>
    <w:rsid w:val="00BD5F32"/>
    <w:rsid w:val="00BD79F8"/>
    <w:rsid w:val="00BE350E"/>
    <w:rsid w:val="00BE35EA"/>
    <w:rsid w:val="00BE405A"/>
    <w:rsid w:val="00BE5026"/>
    <w:rsid w:val="00BE6930"/>
    <w:rsid w:val="00BF0DD8"/>
    <w:rsid w:val="00BF183D"/>
    <w:rsid w:val="00BF76F3"/>
    <w:rsid w:val="00C03FF8"/>
    <w:rsid w:val="00C0698F"/>
    <w:rsid w:val="00C0728F"/>
    <w:rsid w:val="00C10907"/>
    <w:rsid w:val="00C13004"/>
    <w:rsid w:val="00C134E4"/>
    <w:rsid w:val="00C13D39"/>
    <w:rsid w:val="00C25BD6"/>
    <w:rsid w:val="00C262F5"/>
    <w:rsid w:val="00C30299"/>
    <w:rsid w:val="00C374CE"/>
    <w:rsid w:val="00C40EB8"/>
    <w:rsid w:val="00C533CA"/>
    <w:rsid w:val="00C56AD3"/>
    <w:rsid w:val="00C64BDE"/>
    <w:rsid w:val="00C64E91"/>
    <w:rsid w:val="00C65070"/>
    <w:rsid w:val="00C7034B"/>
    <w:rsid w:val="00C70E1B"/>
    <w:rsid w:val="00C74790"/>
    <w:rsid w:val="00C8047E"/>
    <w:rsid w:val="00C81692"/>
    <w:rsid w:val="00C901B7"/>
    <w:rsid w:val="00C9070E"/>
    <w:rsid w:val="00C9415F"/>
    <w:rsid w:val="00C9766C"/>
    <w:rsid w:val="00CA1F45"/>
    <w:rsid w:val="00CA36D1"/>
    <w:rsid w:val="00CB0191"/>
    <w:rsid w:val="00CB0D05"/>
    <w:rsid w:val="00CB2AE7"/>
    <w:rsid w:val="00CB5CAE"/>
    <w:rsid w:val="00CC1946"/>
    <w:rsid w:val="00CC2781"/>
    <w:rsid w:val="00CC3527"/>
    <w:rsid w:val="00CC4BF8"/>
    <w:rsid w:val="00CD2066"/>
    <w:rsid w:val="00CD4744"/>
    <w:rsid w:val="00CD4AD8"/>
    <w:rsid w:val="00CD6FD8"/>
    <w:rsid w:val="00CF0D68"/>
    <w:rsid w:val="00CF4927"/>
    <w:rsid w:val="00D0150F"/>
    <w:rsid w:val="00D01FAF"/>
    <w:rsid w:val="00D02458"/>
    <w:rsid w:val="00D02BD7"/>
    <w:rsid w:val="00D05EEC"/>
    <w:rsid w:val="00D10A0C"/>
    <w:rsid w:val="00D1117A"/>
    <w:rsid w:val="00D218E7"/>
    <w:rsid w:val="00D303A7"/>
    <w:rsid w:val="00D336B1"/>
    <w:rsid w:val="00D34E45"/>
    <w:rsid w:val="00D35BA9"/>
    <w:rsid w:val="00D366D8"/>
    <w:rsid w:val="00D373B9"/>
    <w:rsid w:val="00D42AC8"/>
    <w:rsid w:val="00D556AB"/>
    <w:rsid w:val="00D557CA"/>
    <w:rsid w:val="00D574CC"/>
    <w:rsid w:val="00D6496A"/>
    <w:rsid w:val="00D73E7D"/>
    <w:rsid w:val="00D873E4"/>
    <w:rsid w:val="00D96244"/>
    <w:rsid w:val="00D967B4"/>
    <w:rsid w:val="00D9763A"/>
    <w:rsid w:val="00DA4C09"/>
    <w:rsid w:val="00DA6038"/>
    <w:rsid w:val="00DB1708"/>
    <w:rsid w:val="00DB486D"/>
    <w:rsid w:val="00DB4D08"/>
    <w:rsid w:val="00DB72F9"/>
    <w:rsid w:val="00DC029A"/>
    <w:rsid w:val="00DC0627"/>
    <w:rsid w:val="00DD17E1"/>
    <w:rsid w:val="00DD2E76"/>
    <w:rsid w:val="00DD2FDC"/>
    <w:rsid w:val="00DD2FE1"/>
    <w:rsid w:val="00DE0B61"/>
    <w:rsid w:val="00DE1FC2"/>
    <w:rsid w:val="00DE2657"/>
    <w:rsid w:val="00DE2805"/>
    <w:rsid w:val="00DE2E74"/>
    <w:rsid w:val="00DF25BA"/>
    <w:rsid w:val="00DF2E41"/>
    <w:rsid w:val="00DF4102"/>
    <w:rsid w:val="00E00033"/>
    <w:rsid w:val="00E223E5"/>
    <w:rsid w:val="00E22EAD"/>
    <w:rsid w:val="00E31C57"/>
    <w:rsid w:val="00E33444"/>
    <w:rsid w:val="00E35BB2"/>
    <w:rsid w:val="00E41651"/>
    <w:rsid w:val="00E42457"/>
    <w:rsid w:val="00E42459"/>
    <w:rsid w:val="00E42E7D"/>
    <w:rsid w:val="00E4308A"/>
    <w:rsid w:val="00E5124E"/>
    <w:rsid w:val="00E61EBD"/>
    <w:rsid w:val="00E62414"/>
    <w:rsid w:val="00E6329E"/>
    <w:rsid w:val="00E65DAE"/>
    <w:rsid w:val="00E6644E"/>
    <w:rsid w:val="00E66D5F"/>
    <w:rsid w:val="00E711AF"/>
    <w:rsid w:val="00E721FC"/>
    <w:rsid w:val="00E756CC"/>
    <w:rsid w:val="00E81D5D"/>
    <w:rsid w:val="00E8531F"/>
    <w:rsid w:val="00E90C9B"/>
    <w:rsid w:val="00E94EB0"/>
    <w:rsid w:val="00E9598D"/>
    <w:rsid w:val="00E97977"/>
    <w:rsid w:val="00EA7425"/>
    <w:rsid w:val="00EB783F"/>
    <w:rsid w:val="00ED31B5"/>
    <w:rsid w:val="00ED5F12"/>
    <w:rsid w:val="00EE0AB2"/>
    <w:rsid w:val="00EF1728"/>
    <w:rsid w:val="00F040F5"/>
    <w:rsid w:val="00F10358"/>
    <w:rsid w:val="00F12DE7"/>
    <w:rsid w:val="00F14028"/>
    <w:rsid w:val="00F210E5"/>
    <w:rsid w:val="00F2125E"/>
    <w:rsid w:val="00F21A78"/>
    <w:rsid w:val="00F25AF8"/>
    <w:rsid w:val="00F35937"/>
    <w:rsid w:val="00F41EB6"/>
    <w:rsid w:val="00F446E9"/>
    <w:rsid w:val="00F450B4"/>
    <w:rsid w:val="00F47153"/>
    <w:rsid w:val="00F558A3"/>
    <w:rsid w:val="00F570A2"/>
    <w:rsid w:val="00F611F0"/>
    <w:rsid w:val="00F64D0E"/>
    <w:rsid w:val="00F72E09"/>
    <w:rsid w:val="00F756ED"/>
    <w:rsid w:val="00F81E10"/>
    <w:rsid w:val="00F85AB3"/>
    <w:rsid w:val="00F87F70"/>
    <w:rsid w:val="00F9426A"/>
    <w:rsid w:val="00F94557"/>
    <w:rsid w:val="00FB0A67"/>
    <w:rsid w:val="00FB125E"/>
    <w:rsid w:val="00FB1F6B"/>
    <w:rsid w:val="00FB389D"/>
    <w:rsid w:val="00FB4E23"/>
    <w:rsid w:val="00FB6A5A"/>
    <w:rsid w:val="00FB7D22"/>
    <w:rsid w:val="00FC460D"/>
    <w:rsid w:val="00FD0DDF"/>
    <w:rsid w:val="00FD3B82"/>
    <w:rsid w:val="00FE6100"/>
    <w:rsid w:val="00FF1A51"/>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8962A"/>
  <w15:docId w15:val="{997DA00E-3653-4614-9A63-A433E3FF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D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4E23"/>
    <w:rPr>
      <w:color w:val="0000FF"/>
      <w:u w:val="single"/>
    </w:rPr>
  </w:style>
  <w:style w:type="character" w:customStyle="1" w:styleId="quoted11">
    <w:name w:val="quoted11"/>
    <w:basedOn w:val="DefaultParagraphFont"/>
    <w:rsid w:val="00BE35EA"/>
    <w:rPr>
      <w:color w:val="660066"/>
    </w:rPr>
  </w:style>
  <w:style w:type="paragraph" w:styleId="FootnoteText">
    <w:name w:val="footnote text"/>
    <w:basedOn w:val="Normal"/>
    <w:link w:val="FootnoteTextChar"/>
    <w:rsid w:val="001060C8"/>
    <w:rPr>
      <w:sz w:val="20"/>
      <w:szCs w:val="20"/>
    </w:rPr>
  </w:style>
  <w:style w:type="character" w:styleId="FootnoteReference">
    <w:name w:val="footnote reference"/>
    <w:basedOn w:val="DefaultParagraphFont"/>
    <w:rsid w:val="001060C8"/>
    <w:rPr>
      <w:vertAlign w:val="superscript"/>
    </w:rPr>
  </w:style>
  <w:style w:type="paragraph" w:styleId="BalloonText">
    <w:name w:val="Balloon Text"/>
    <w:basedOn w:val="Normal"/>
    <w:semiHidden/>
    <w:rsid w:val="003564E0"/>
    <w:rPr>
      <w:rFonts w:ascii="Tahoma" w:hAnsi="Tahoma" w:cs="Tahoma"/>
      <w:sz w:val="16"/>
      <w:szCs w:val="16"/>
    </w:rPr>
  </w:style>
  <w:style w:type="paragraph" w:styleId="Header">
    <w:name w:val="header"/>
    <w:basedOn w:val="Normal"/>
    <w:link w:val="HeaderChar"/>
    <w:rsid w:val="00DB72F9"/>
    <w:pPr>
      <w:tabs>
        <w:tab w:val="center" w:pos="4680"/>
        <w:tab w:val="right" w:pos="9360"/>
      </w:tabs>
    </w:pPr>
  </w:style>
  <w:style w:type="character" w:customStyle="1" w:styleId="HeaderChar">
    <w:name w:val="Header Char"/>
    <w:basedOn w:val="DefaultParagraphFont"/>
    <w:link w:val="Header"/>
    <w:rsid w:val="00DB72F9"/>
    <w:rPr>
      <w:sz w:val="24"/>
      <w:szCs w:val="24"/>
    </w:rPr>
  </w:style>
  <w:style w:type="paragraph" w:styleId="Footer">
    <w:name w:val="footer"/>
    <w:basedOn w:val="Normal"/>
    <w:link w:val="FooterChar"/>
    <w:rsid w:val="00DB72F9"/>
    <w:pPr>
      <w:tabs>
        <w:tab w:val="center" w:pos="4680"/>
        <w:tab w:val="right" w:pos="9360"/>
      </w:tabs>
    </w:pPr>
  </w:style>
  <w:style w:type="character" w:customStyle="1" w:styleId="FooterChar">
    <w:name w:val="Footer Char"/>
    <w:basedOn w:val="DefaultParagraphFont"/>
    <w:link w:val="Footer"/>
    <w:uiPriority w:val="99"/>
    <w:rsid w:val="00DB72F9"/>
    <w:rPr>
      <w:sz w:val="24"/>
      <w:szCs w:val="24"/>
    </w:rPr>
  </w:style>
  <w:style w:type="paragraph" w:styleId="ListParagraph">
    <w:name w:val="List Paragraph"/>
    <w:basedOn w:val="Normal"/>
    <w:uiPriority w:val="34"/>
    <w:qFormat/>
    <w:rsid w:val="00624F98"/>
    <w:pPr>
      <w:ind w:left="720"/>
      <w:contextualSpacing/>
    </w:pPr>
  </w:style>
  <w:style w:type="character" w:customStyle="1" w:styleId="FootnoteTextChar">
    <w:name w:val="Footnote Text Char"/>
    <w:basedOn w:val="DefaultParagraphFont"/>
    <w:link w:val="FootnoteText"/>
    <w:rsid w:val="007860DD"/>
  </w:style>
  <w:style w:type="character" w:styleId="FollowedHyperlink">
    <w:name w:val="FollowedHyperlink"/>
    <w:basedOn w:val="DefaultParagraphFont"/>
    <w:rsid w:val="00233A4C"/>
    <w:rPr>
      <w:color w:val="800080" w:themeColor="followedHyperlink"/>
      <w:u w:val="single"/>
    </w:rPr>
  </w:style>
  <w:style w:type="table" w:styleId="TableGrid">
    <w:name w:val="Table Grid"/>
    <w:basedOn w:val="TableNormal"/>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373"/>
    <w:rPr>
      <w:color w:val="605E5C"/>
      <w:shd w:val="clear" w:color="auto" w:fill="E1DFDD"/>
    </w:rPr>
  </w:style>
  <w:style w:type="character" w:styleId="PageNumber">
    <w:name w:val="page number"/>
    <w:basedOn w:val="DefaultParagraphFont"/>
    <w:rsid w:val="0071281B"/>
  </w:style>
  <w:style w:type="character" w:styleId="Emphasis">
    <w:name w:val="Emphasis"/>
    <w:basedOn w:val="DefaultParagraphFont"/>
    <w:qFormat/>
    <w:rsid w:val="00712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5574">
      <w:bodyDiv w:val="1"/>
      <w:marLeft w:val="0"/>
      <w:marRight w:val="0"/>
      <w:marTop w:val="0"/>
      <w:marBottom w:val="0"/>
      <w:divBdr>
        <w:top w:val="none" w:sz="0" w:space="0" w:color="auto"/>
        <w:left w:val="none" w:sz="0" w:space="0" w:color="auto"/>
        <w:bottom w:val="none" w:sz="0" w:space="0" w:color="auto"/>
        <w:right w:val="none" w:sz="0" w:space="0" w:color="auto"/>
      </w:divBdr>
    </w:div>
    <w:div w:id="19803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exchange/bioactivities/NaturalSelectionMoth" TargetMode="External"/><Relationship Id="rId13" Type="http://schemas.openxmlformats.org/officeDocument/2006/relationships/hyperlink" Target="https://sitn.hms.harvard.edu/flash/2011/issue103/" TargetMode="External"/><Relationship Id="rId18" Type="http://schemas.openxmlformats.org/officeDocument/2006/relationships/hyperlink" Target="https://askabiologist.asu.edu/peppered-moths-ga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ature.com/articles/nature17951" TargetMode="External"/><Relationship Id="rId7" Type="http://schemas.openxmlformats.org/officeDocument/2006/relationships/endnotes" Target="endnotes.xml"/><Relationship Id="rId12" Type="http://schemas.openxmlformats.org/officeDocument/2006/relationships/hyperlink" Target="https://www.nature.com/scitable/knowledge/library/plant-resistance-against-herbivory-96675700/" TargetMode="External"/><Relationship Id="rId17" Type="http://schemas.openxmlformats.org/officeDocument/2006/relationships/hyperlink" Target="http://rsbl.royalsocietypublishing.org/content/roybiolett/8/4/609.ful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uV5-FKT16r0" TargetMode="External"/><Relationship Id="rId20" Type="http://schemas.openxmlformats.org/officeDocument/2006/relationships/hyperlink" Target="http://www.ucl.ac.uk/~ucbhdjm/courses/b242/OneGene/peppere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endipstudio.org/exchange/bioactivities/evoadap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rendipstudio.org/exchange/bioactivities/NaturalSelectionMice" TargetMode="External"/><Relationship Id="rId23" Type="http://schemas.openxmlformats.org/officeDocument/2006/relationships/image" Target="media/image1.png"/><Relationship Id="rId10" Type="http://schemas.openxmlformats.org/officeDocument/2006/relationships/hyperlink" Target="https://animaldiversity.org/accounts/Peromyscus_polionotus/" TargetMode="External"/><Relationship Id="rId19" Type="http://schemas.openxmlformats.org/officeDocument/2006/relationships/hyperlink" Target="http://serendipstudio.org/exchange/bioactivities/evolrec" TargetMode="External"/><Relationship Id="rId4" Type="http://schemas.openxmlformats.org/officeDocument/2006/relationships/settings" Target="settings.xml"/><Relationship Id="rId9" Type="http://schemas.openxmlformats.org/officeDocument/2006/relationships/hyperlink" Target="mailto:iwaldron@upenn.edu" TargetMode="External"/><Relationship Id="rId14" Type="http://schemas.openxmlformats.org/officeDocument/2006/relationships/hyperlink" Target="https://www.canr.msu.edu/grapes/integrated_pest_management/how-pesticide-resistance-develops" TargetMode="External"/><Relationship Id="rId22" Type="http://schemas.openxmlformats.org/officeDocument/2006/relationships/hyperlink" Target="https://www.ncbi.nlm.nih.gov/pubmed/1214026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p.edu/catalog.php?record_id=13165" TargetMode="External"/><Relationship Id="rId2" Type="http://schemas.openxmlformats.org/officeDocument/2006/relationships/hyperlink" Target="http://www.nextgenscience.org/sites/default/files/HS%20LS%20topics%20combined%206.13.13.pdf" TargetMode="External"/><Relationship Id="rId1" Type="http://schemas.openxmlformats.org/officeDocument/2006/relationships/hyperlink" Target="https://serendipstudio.org/exchange/waldron/naturalselection" TargetMode="External"/><Relationship Id="rId6" Type="http://schemas.openxmlformats.org/officeDocument/2006/relationships/hyperlink" Target="http://serendipstudio.org/exchange/bioactivities/evoadapt" TargetMode="External"/><Relationship Id="rId5" Type="http://schemas.openxmlformats.org/officeDocument/2006/relationships/hyperlink" Target="https://askabiologist.asu.edu/peppered-moths-game/" TargetMode="External"/><Relationship Id="rId4" Type="http://schemas.openxmlformats.org/officeDocument/2006/relationships/hyperlink" Target="http://evolution.berkeley.edu/evolibrary/misconceptions_teacherfaq.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aig%20Douglas\Application%20Data\Microsoft\Templates\Equipment%20Nee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3B50-21A1-494F-8848-CA097385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Equipment Needed</Template>
  <TotalTime>318</TotalTime>
  <Pages>18</Pages>
  <Words>6380</Words>
  <Characters>36371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Natural Selection TPN</vt:lpstr>
    </vt:vector>
  </TitlesOfParts>
  <Company>Microsoft</Company>
  <LinksUpToDate>false</LinksUpToDate>
  <CharactersWithSpaces>42666</CharactersWithSpaces>
  <SharedDoc>false</SharedDoc>
  <HLinks>
    <vt:vector size="12" baseType="variant">
      <vt:variant>
        <vt:i4>1769560</vt:i4>
      </vt:variant>
      <vt:variant>
        <vt:i4>3</vt:i4>
      </vt:variant>
      <vt:variant>
        <vt:i4>0</vt:i4>
      </vt:variant>
      <vt:variant>
        <vt:i4>5</vt:i4>
      </vt:variant>
      <vt:variant>
        <vt:lpwstr>http://www.pbs.org/wgbh/evolution</vt:lpwstr>
      </vt:variant>
      <vt:variant>
        <vt:lpwstr/>
      </vt:variant>
      <vt:variant>
        <vt:i4>2490413</vt:i4>
      </vt:variant>
      <vt:variant>
        <vt:i4>0</vt:i4>
      </vt:variant>
      <vt:variant>
        <vt:i4>0</vt:i4>
      </vt:variant>
      <vt:variant>
        <vt:i4>5</vt:i4>
      </vt:variant>
      <vt:variant>
        <vt:lpwstr>http://evolution.berkeley.edu/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Selection TPN</dc:title>
  <dc:creator>Craig Douglas</dc:creator>
  <cp:lastModifiedBy>Ingrid Waldron</cp:lastModifiedBy>
  <cp:revision>6</cp:revision>
  <cp:lastPrinted>2024-11-17T09:53:00Z</cp:lastPrinted>
  <dcterms:created xsi:type="dcterms:W3CDTF">2024-11-17T09:40:00Z</dcterms:created>
  <dcterms:modified xsi:type="dcterms:W3CDTF">2025-01-12T12:58:00Z</dcterms:modified>
</cp:coreProperties>
</file>